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FCAE5" w14:textId="77777777"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14:paraId="4D27968C" w14:textId="77777777" w:rsidR="00A75AE8" w:rsidRPr="002649FE" w:rsidRDefault="00A75AE8" w:rsidP="00A75AE8">
      <w:pPr>
        <w:tabs>
          <w:tab w:val="left" w:pos="142"/>
        </w:tabs>
        <w:rPr>
          <w:rFonts w:ascii="Arial" w:eastAsia="Calibri" w:hAnsi="Arial" w:cs="Arial"/>
          <w:bCs/>
          <w:lang w:eastAsia="en-US"/>
        </w:rPr>
      </w:pPr>
    </w:p>
    <w:p w14:paraId="02C74D28" w14:textId="77777777" w:rsidR="00A75AE8" w:rsidRPr="002649FE" w:rsidRDefault="005D4AF8" w:rsidP="00A75AE8">
      <w:pPr>
        <w:tabs>
          <w:tab w:val="left" w:pos="142"/>
        </w:tabs>
        <w:jc w:val="center"/>
        <w:rPr>
          <w:rFonts w:ascii="Arial" w:hAnsi="Arial" w:cs="Arial"/>
          <w:sz w:val="24"/>
          <w:szCs w:val="24"/>
        </w:rPr>
      </w:pPr>
      <w:r>
        <w:rPr>
          <w:rFonts w:ascii="Arial" w:hAnsi="Arial" w:cs="Arial"/>
          <w:sz w:val="24"/>
          <w:szCs w:val="24"/>
        </w:rPr>
        <w:t>Kent and Medway</w:t>
      </w:r>
      <w:r w:rsidR="00A75AE8" w:rsidRPr="002649FE">
        <w:rPr>
          <w:rFonts w:ascii="Arial" w:hAnsi="Arial" w:cs="Arial"/>
          <w:sz w:val="24"/>
          <w:szCs w:val="24"/>
        </w:rPr>
        <w:t xml:space="preserve"> Area Team </w:t>
      </w:r>
    </w:p>
    <w:p w14:paraId="32E7B845"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14:paraId="7E950682" w14:textId="77777777" w:rsidR="00A75AE8" w:rsidRPr="002649FE" w:rsidRDefault="00A75AE8" w:rsidP="00A75AE8">
      <w:pPr>
        <w:tabs>
          <w:tab w:val="left" w:pos="142"/>
        </w:tabs>
        <w:rPr>
          <w:rFonts w:ascii="Arial" w:hAnsi="Arial" w:cs="Arial"/>
          <w:sz w:val="24"/>
          <w:szCs w:val="24"/>
        </w:rPr>
      </w:pPr>
    </w:p>
    <w:p w14:paraId="36279918"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A609E8">
        <w:rPr>
          <w:rFonts w:ascii="Arial" w:hAnsi="Arial" w:cs="Arial"/>
          <w:sz w:val="24"/>
          <w:szCs w:val="24"/>
        </w:rPr>
        <w:t xml:space="preserve">  Balmoral Surgery</w:t>
      </w:r>
    </w:p>
    <w:p w14:paraId="28290EE7" w14:textId="77777777" w:rsidR="00A75AE8" w:rsidRPr="002649FE" w:rsidRDefault="00A75AE8" w:rsidP="00A75AE8">
      <w:pPr>
        <w:tabs>
          <w:tab w:val="left" w:pos="142"/>
        </w:tabs>
        <w:rPr>
          <w:rFonts w:ascii="Arial" w:hAnsi="Arial" w:cs="Arial"/>
          <w:sz w:val="24"/>
          <w:szCs w:val="24"/>
        </w:rPr>
      </w:pPr>
    </w:p>
    <w:p w14:paraId="4A2D7DF2"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A609E8">
        <w:rPr>
          <w:rFonts w:ascii="Arial" w:hAnsi="Arial" w:cs="Arial"/>
          <w:sz w:val="24"/>
          <w:szCs w:val="24"/>
        </w:rPr>
        <w:t xml:space="preserve">   G82036</w:t>
      </w:r>
    </w:p>
    <w:p w14:paraId="4E459870" w14:textId="77777777" w:rsidR="00A75AE8" w:rsidRPr="002649FE" w:rsidRDefault="00A75AE8" w:rsidP="00A75AE8">
      <w:pPr>
        <w:tabs>
          <w:tab w:val="left" w:pos="142"/>
        </w:tabs>
        <w:rPr>
          <w:rFonts w:ascii="Arial" w:hAnsi="Arial" w:cs="Arial"/>
          <w:sz w:val="24"/>
          <w:szCs w:val="24"/>
        </w:rPr>
      </w:pPr>
    </w:p>
    <w:p w14:paraId="5EF5CD43"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practice:</w:t>
      </w:r>
      <w:r w:rsidR="00A609E8">
        <w:rPr>
          <w:rFonts w:ascii="Arial" w:hAnsi="Arial" w:cs="Arial"/>
          <w:sz w:val="24"/>
          <w:szCs w:val="24"/>
        </w:rPr>
        <w:t xml:space="preserve">  L K Betts</w:t>
      </w:r>
      <w:r w:rsidRPr="002649FE">
        <w:rPr>
          <w:rFonts w:ascii="Arial" w:hAnsi="Arial" w:cs="Arial"/>
          <w:sz w:val="24"/>
          <w:szCs w:val="24"/>
        </w:rPr>
        <w:t xml:space="preserve">            </w:t>
      </w:r>
      <w:r w:rsidRPr="002649FE">
        <w:rPr>
          <w:rFonts w:ascii="Arial" w:hAnsi="Arial" w:cs="Arial"/>
          <w:sz w:val="24"/>
          <w:szCs w:val="24"/>
        </w:rPr>
        <w:tab/>
        <w:t>Date:</w:t>
      </w:r>
      <w:r w:rsidR="00A609E8">
        <w:rPr>
          <w:rFonts w:ascii="Arial" w:hAnsi="Arial" w:cs="Arial"/>
          <w:sz w:val="24"/>
          <w:szCs w:val="24"/>
        </w:rPr>
        <w:t xml:space="preserve">   11.3.15</w:t>
      </w:r>
    </w:p>
    <w:p w14:paraId="16D0759C" w14:textId="77777777" w:rsidR="00A75AE8" w:rsidRPr="002649FE" w:rsidRDefault="00A75AE8" w:rsidP="00A75AE8">
      <w:pPr>
        <w:tabs>
          <w:tab w:val="left" w:pos="142"/>
        </w:tabs>
        <w:rPr>
          <w:rFonts w:ascii="Arial" w:hAnsi="Arial" w:cs="Arial"/>
          <w:sz w:val="24"/>
          <w:szCs w:val="24"/>
        </w:rPr>
      </w:pPr>
    </w:p>
    <w:p w14:paraId="563C9539"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w:t>
      </w:r>
      <w:r w:rsidR="00A609E8">
        <w:rPr>
          <w:rFonts w:ascii="Arial" w:hAnsi="Arial" w:cs="Arial"/>
          <w:sz w:val="24"/>
          <w:szCs w:val="24"/>
        </w:rPr>
        <w:t>ned on behalf of PPG:</w:t>
      </w:r>
      <w:r w:rsidR="00A609E8">
        <w:rPr>
          <w:rFonts w:ascii="Arial" w:hAnsi="Arial" w:cs="Arial"/>
          <w:sz w:val="24"/>
          <w:szCs w:val="24"/>
        </w:rPr>
        <w:tab/>
      </w:r>
      <w:r w:rsidR="00A609E8">
        <w:rPr>
          <w:rFonts w:ascii="Arial" w:hAnsi="Arial" w:cs="Arial"/>
          <w:sz w:val="24"/>
          <w:szCs w:val="24"/>
        </w:rPr>
        <w:tab/>
      </w:r>
      <w:r w:rsidR="00A609E8">
        <w:rPr>
          <w:rFonts w:ascii="Arial" w:hAnsi="Arial" w:cs="Arial"/>
          <w:sz w:val="24"/>
          <w:szCs w:val="24"/>
        </w:rPr>
        <w:tab/>
      </w:r>
      <w:r w:rsidR="00A609E8">
        <w:rPr>
          <w:rFonts w:ascii="Arial" w:hAnsi="Arial" w:cs="Arial"/>
          <w:sz w:val="24"/>
          <w:szCs w:val="24"/>
        </w:rPr>
        <w:tab/>
      </w:r>
      <w:r w:rsidR="00A609E8">
        <w:rPr>
          <w:rFonts w:ascii="Arial" w:hAnsi="Arial" w:cs="Arial"/>
          <w:sz w:val="24"/>
          <w:szCs w:val="24"/>
        </w:rPr>
        <w:tab/>
      </w:r>
      <w:r w:rsidR="00A609E8">
        <w:rPr>
          <w:rFonts w:ascii="Arial" w:hAnsi="Arial" w:cs="Arial"/>
          <w:sz w:val="24"/>
          <w:szCs w:val="24"/>
        </w:rPr>
        <w:tab/>
      </w:r>
      <w:r w:rsidR="00A609E8">
        <w:rPr>
          <w:rFonts w:ascii="Arial" w:hAnsi="Arial" w:cs="Arial"/>
          <w:sz w:val="24"/>
          <w:szCs w:val="24"/>
        </w:rPr>
        <w:tab/>
      </w:r>
      <w:r w:rsidR="00A609E8">
        <w:rPr>
          <w:rFonts w:ascii="Arial" w:hAnsi="Arial" w:cs="Arial"/>
          <w:sz w:val="24"/>
          <w:szCs w:val="24"/>
        </w:rPr>
        <w:tab/>
      </w:r>
      <w:r w:rsidRPr="002649FE">
        <w:rPr>
          <w:rFonts w:ascii="Arial" w:hAnsi="Arial" w:cs="Arial"/>
          <w:sz w:val="24"/>
          <w:szCs w:val="24"/>
        </w:rPr>
        <w:t>Date:</w:t>
      </w:r>
    </w:p>
    <w:p w14:paraId="6D358458" w14:textId="77777777" w:rsidR="00A75AE8" w:rsidRPr="002649FE" w:rsidRDefault="00A75AE8" w:rsidP="00A75AE8">
      <w:pPr>
        <w:tabs>
          <w:tab w:val="left" w:pos="142"/>
        </w:tabs>
        <w:rPr>
          <w:rFonts w:ascii="Arial" w:hAnsi="Arial" w:cs="Arial"/>
          <w:sz w:val="24"/>
          <w:szCs w:val="24"/>
        </w:rPr>
      </w:pPr>
    </w:p>
    <w:p w14:paraId="39231F9A"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138025B3" w14:textId="77777777"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14:paraId="1757D985" w14:textId="77777777" w:rsidTr="00A243E1">
        <w:trPr>
          <w:trHeight w:val="70"/>
        </w:trPr>
        <w:tc>
          <w:tcPr>
            <w:tcW w:w="14293" w:type="dxa"/>
            <w:gridSpan w:val="2"/>
          </w:tcPr>
          <w:p w14:paraId="3632F3D5" w14:textId="77777777" w:rsidR="00A75AE8" w:rsidRPr="002649FE" w:rsidRDefault="00A75AE8" w:rsidP="00A243E1">
            <w:pPr>
              <w:pStyle w:val="Default"/>
              <w:tabs>
                <w:tab w:val="left" w:pos="142"/>
              </w:tabs>
              <w:rPr>
                <w:rFonts w:ascii="Arial" w:hAnsi="Arial" w:cs="Arial"/>
                <w:color w:val="auto"/>
              </w:rPr>
            </w:pPr>
          </w:p>
          <w:p w14:paraId="5BC107DF" w14:textId="77777777" w:rsidR="00A75AE8" w:rsidRPr="002649FE" w:rsidRDefault="00A75AE8" w:rsidP="00A609E8">
            <w:pPr>
              <w:pStyle w:val="Default"/>
              <w:tabs>
                <w:tab w:val="left" w:pos="142"/>
              </w:tabs>
              <w:rPr>
                <w:rFonts w:ascii="Arial" w:hAnsi="Arial" w:cs="Arial"/>
                <w:b/>
                <w:sz w:val="24"/>
              </w:rPr>
            </w:pPr>
            <w:r w:rsidRPr="002649FE">
              <w:rPr>
                <w:rFonts w:ascii="Arial" w:hAnsi="Arial" w:cs="Arial"/>
                <w:color w:val="auto"/>
              </w:rPr>
              <w:t xml:space="preserve">Does the Practice have a PPG? YES </w:t>
            </w:r>
          </w:p>
        </w:tc>
      </w:tr>
      <w:tr w:rsidR="00A75AE8" w:rsidRPr="002649FE" w14:paraId="32F23C47" w14:textId="77777777" w:rsidTr="00A243E1">
        <w:trPr>
          <w:trHeight w:val="70"/>
        </w:trPr>
        <w:tc>
          <w:tcPr>
            <w:tcW w:w="14293" w:type="dxa"/>
            <w:gridSpan w:val="2"/>
          </w:tcPr>
          <w:p w14:paraId="20407F30" w14:textId="77777777" w:rsidR="00A75AE8" w:rsidRPr="002649FE" w:rsidRDefault="00A75AE8" w:rsidP="00A243E1">
            <w:pPr>
              <w:pStyle w:val="Default"/>
              <w:tabs>
                <w:tab w:val="left" w:pos="142"/>
              </w:tabs>
              <w:rPr>
                <w:rFonts w:ascii="Arial" w:hAnsi="Arial" w:cs="Arial"/>
                <w:color w:val="auto"/>
              </w:rPr>
            </w:pPr>
          </w:p>
          <w:p w14:paraId="655C0CEE"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Method of engagement with PPG: Face to face, Email, Other (please </w:t>
            </w:r>
            <w:proofErr w:type="gramStart"/>
            <w:r w:rsidRPr="002649FE">
              <w:rPr>
                <w:rFonts w:ascii="Arial" w:hAnsi="Arial" w:cs="Arial"/>
                <w:color w:val="auto"/>
              </w:rPr>
              <w:t>specify)</w:t>
            </w:r>
            <w:r w:rsidR="00A609E8">
              <w:rPr>
                <w:rFonts w:ascii="Arial" w:hAnsi="Arial" w:cs="Arial"/>
                <w:color w:val="auto"/>
              </w:rPr>
              <w:t xml:space="preserve">  Face</w:t>
            </w:r>
            <w:proofErr w:type="gramEnd"/>
            <w:r w:rsidR="00A609E8">
              <w:rPr>
                <w:rFonts w:ascii="Arial" w:hAnsi="Arial" w:cs="Arial"/>
                <w:color w:val="auto"/>
              </w:rPr>
              <w:t xml:space="preserve"> to face and email</w:t>
            </w:r>
          </w:p>
          <w:p w14:paraId="17690505" w14:textId="77777777" w:rsidR="00A75AE8" w:rsidRPr="002649FE" w:rsidRDefault="00A75AE8" w:rsidP="00A243E1">
            <w:pPr>
              <w:pStyle w:val="Default"/>
              <w:tabs>
                <w:tab w:val="left" w:pos="142"/>
              </w:tabs>
              <w:rPr>
                <w:rFonts w:ascii="Arial" w:hAnsi="Arial" w:cs="Arial"/>
                <w:color w:val="auto"/>
              </w:rPr>
            </w:pPr>
          </w:p>
        </w:tc>
      </w:tr>
      <w:tr w:rsidR="00A75AE8" w:rsidRPr="002649FE" w14:paraId="233E3873" w14:textId="77777777" w:rsidTr="00A243E1">
        <w:trPr>
          <w:trHeight w:val="798"/>
        </w:trPr>
        <w:tc>
          <w:tcPr>
            <w:tcW w:w="14293" w:type="dxa"/>
            <w:gridSpan w:val="2"/>
          </w:tcPr>
          <w:p w14:paraId="11FF30C2" w14:textId="77777777" w:rsidR="00A75AE8" w:rsidRPr="002649FE" w:rsidRDefault="00A75AE8" w:rsidP="00A243E1">
            <w:pPr>
              <w:pStyle w:val="Default"/>
              <w:tabs>
                <w:tab w:val="left" w:pos="142"/>
              </w:tabs>
              <w:rPr>
                <w:rFonts w:ascii="Arial" w:hAnsi="Arial" w:cs="Arial"/>
              </w:rPr>
            </w:pPr>
          </w:p>
          <w:p w14:paraId="05FE4877" w14:textId="77777777"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A609E8">
              <w:rPr>
                <w:rFonts w:ascii="Arial" w:hAnsi="Arial" w:cs="Arial"/>
              </w:rPr>
              <w:t xml:space="preserve">   </w:t>
            </w:r>
            <w:r w:rsidR="009846AE">
              <w:rPr>
                <w:rFonts w:ascii="Arial" w:hAnsi="Arial" w:cs="Arial"/>
              </w:rPr>
              <w:t>79</w:t>
            </w:r>
          </w:p>
          <w:p w14:paraId="072EA35F" w14:textId="77777777" w:rsidR="00A75AE8" w:rsidRPr="002649FE" w:rsidRDefault="00A75AE8" w:rsidP="00A243E1">
            <w:pPr>
              <w:pStyle w:val="Default"/>
              <w:tabs>
                <w:tab w:val="left" w:pos="142"/>
              </w:tabs>
              <w:rPr>
                <w:rFonts w:ascii="Arial" w:hAnsi="Arial" w:cs="Arial"/>
              </w:rPr>
            </w:pPr>
          </w:p>
        </w:tc>
      </w:tr>
      <w:tr w:rsidR="00A75AE8" w:rsidRPr="002649FE" w14:paraId="5D1CB1F3" w14:textId="77777777" w:rsidTr="00A243E1">
        <w:trPr>
          <w:trHeight w:val="1375"/>
        </w:trPr>
        <w:tc>
          <w:tcPr>
            <w:tcW w:w="6379" w:type="dxa"/>
          </w:tcPr>
          <w:p w14:paraId="25084B73" w14:textId="77777777" w:rsidR="00A75AE8" w:rsidRPr="002649FE" w:rsidRDefault="00A75AE8" w:rsidP="00A243E1">
            <w:pPr>
              <w:pStyle w:val="Default"/>
              <w:tabs>
                <w:tab w:val="left" w:pos="142"/>
              </w:tabs>
              <w:rPr>
                <w:rFonts w:ascii="Arial" w:hAnsi="Arial" w:cs="Arial"/>
              </w:rPr>
            </w:pPr>
          </w:p>
          <w:p w14:paraId="4A43530B" w14:textId="77777777"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14:paraId="13D5A5CA" w14:textId="77777777"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14:paraId="40D5D63E" w14:textId="77777777" w:rsidTr="00A243E1">
              <w:tc>
                <w:tcPr>
                  <w:tcW w:w="1843" w:type="dxa"/>
                </w:tcPr>
                <w:p w14:paraId="0645F33A"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14:paraId="4490BE6E"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14:paraId="7FE64AF0"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14:paraId="44CB000B" w14:textId="77777777" w:rsidTr="00A243E1">
              <w:tc>
                <w:tcPr>
                  <w:tcW w:w="1843" w:type="dxa"/>
                </w:tcPr>
                <w:p w14:paraId="6688E881"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14:paraId="2D4C90DB" w14:textId="77777777" w:rsidR="00A75AE8" w:rsidRPr="002649FE" w:rsidRDefault="009846AE" w:rsidP="00A243E1">
                  <w:pPr>
                    <w:pStyle w:val="Default"/>
                    <w:tabs>
                      <w:tab w:val="left" w:pos="142"/>
                    </w:tabs>
                    <w:rPr>
                      <w:rFonts w:ascii="Arial" w:hAnsi="Arial" w:cs="Arial"/>
                    </w:rPr>
                  </w:pPr>
                  <w:r>
                    <w:rPr>
                      <w:rFonts w:ascii="Arial" w:hAnsi="Arial" w:cs="Arial"/>
                    </w:rPr>
                    <w:t>52%</w:t>
                  </w:r>
                </w:p>
              </w:tc>
              <w:tc>
                <w:tcPr>
                  <w:tcW w:w="1985" w:type="dxa"/>
                </w:tcPr>
                <w:p w14:paraId="6D5DDBED" w14:textId="77777777" w:rsidR="00A75AE8" w:rsidRPr="002649FE" w:rsidRDefault="009846AE" w:rsidP="00A243E1">
                  <w:pPr>
                    <w:pStyle w:val="Default"/>
                    <w:tabs>
                      <w:tab w:val="left" w:pos="142"/>
                    </w:tabs>
                    <w:rPr>
                      <w:rFonts w:ascii="Arial" w:hAnsi="Arial" w:cs="Arial"/>
                    </w:rPr>
                  </w:pPr>
                  <w:r>
                    <w:rPr>
                      <w:rFonts w:ascii="Arial" w:hAnsi="Arial" w:cs="Arial"/>
                    </w:rPr>
                    <w:t>48%</w:t>
                  </w:r>
                </w:p>
              </w:tc>
            </w:tr>
            <w:tr w:rsidR="00A75AE8" w:rsidRPr="002649FE" w14:paraId="26237636" w14:textId="77777777" w:rsidTr="00A243E1">
              <w:tc>
                <w:tcPr>
                  <w:tcW w:w="1843" w:type="dxa"/>
                </w:tcPr>
                <w:p w14:paraId="3ACD8408"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14:paraId="794EFF2B" w14:textId="77777777" w:rsidR="00A75AE8" w:rsidRPr="002649FE" w:rsidRDefault="009846AE" w:rsidP="00A243E1">
                  <w:pPr>
                    <w:pStyle w:val="Default"/>
                    <w:tabs>
                      <w:tab w:val="left" w:pos="142"/>
                    </w:tabs>
                    <w:rPr>
                      <w:rFonts w:ascii="Arial" w:hAnsi="Arial" w:cs="Arial"/>
                    </w:rPr>
                  </w:pPr>
                  <w:r>
                    <w:rPr>
                      <w:rFonts w:ascii="Arial" w:hAnsi="Arial" w:cs="Arial"/>
                    </w:rPr>
                    <w:t>0.4%</w:t>
                  </w:r>
                </w:p>
              </w:tc>
              <w:tc>
                <w:tcPr>
                  <w:tcW w:w="1985" w:type="dxa"/>
                </w:tcPr>
                <w:p w14:paraId="66A013C6" w14:textId="77777777" w:rsidR="00A75AE8" w:rsidRPr="002649FE" w:rsidRDefault="009846AE" w:rsidP="00A243E1">
                  <w:pPr>
                    <w:pStyle w:val="Default"/>
                    <w:tabs>
                      <w:tab w:val="left" w:pos="142"/>
                    </w:tabs>
                    <w:rPr>
                      <w:rFonts w:ascii="Arial" w:hAnsi="Arial" w:cs="Arial"/>
                    </w:rPr>
                  </w:pPr>
                  <w:r>
                    <w:rPr>
                      <w:rFonts w:ascii="Arial" w:hAnsi="Arial" w:cs="Arial"/>
                    </w:rPr>
                    <w:t>0.8%</w:t>
                  </w:r>
                </w:p>
              </w:tc>
            </w:tr>
          </w:tbl>
          <w:p w14:paraId="397AC2F2" w14:textId="77777777" w:rsidR="00A75AE8" w:rsidRPr="002649FE" w:rsidRDefault="00A75AE8" w:rsidP="00A243E1">
            <w:pPr>
              <w:pStyle w:val="Default"/>
              <w:tabs>
                <w:tab w:val="left" w:pos="142"/>
              </w:tabs>
              <w:rPr>
                <w:rFonts w:ascii="Arial" w:hAnsi="Arial" w:cs="Arial"/>
              </w:rPr>
            </w:pPr>
          </w:p>
          <w:p w14:paraId="359582C6" w14:textId="77777777" w:rsidR="00A75AE8" w:rsidRPr="002649FE" w:rsidRDefault="00A75AE8" w:rsidP="00A243E1">
            <w:pPr>
              <w:pStyle w:val="Default"/>
              <w:tabs>
                <w:tab w:val="left" w:pos="142"/>
              </w:tabs>
              <w:rPr>
                <w:rFonts w:ascii="Arial" w:hAnsi="Arial" w:cs="Arial"/>
              </w:rPr>
            </w:pPr>
          </w:p>
          <w:p w14:paraId="43C6BCFF" w14:textId="77777777" w:rsidR="00A75AE8" w:rsidRPr="002649FE" w:rsidRDefault="00A75AE8" w:rsidP="00A243E1">
            <w:pPr>
              <w:pStyle w:val="Default"/>
              <w:tabs>
                <w:tab w:val="left" w:pos="142"/>
              </w:tabs>
              <w:rPr>
                <w:rFonts w:ascii="Arial" w:hAnsi="Arial" w:cs="Arial"/>
              </w:rPr>
            </w:pPr>
          </w:p>
        </w:tc>
        <w:tc>
          <w:tcPr>
            <w:tcW w:w="7914" w:type="dxa"/>
          </w:tcPr>
          <w:p w14:paraId="3A4D5F06" w14:textId="77777777" w:rsidR="00A75AE8" w:rsidRPr="002649FE" w:rsidRDefault="00A75AE8" w:rsidP="00A243E1">
            <w:pPr>
              <w:pStyle w:val="Default"/>
              <w:tabs>
                <w:tab w:val="left" w:pos="142"/>
              </w:tabs>
              <w:rPr>
                <w:rFonts w:ascii="Arial" w:hAnsi="Arial" w:cs="Arial"/>
              </w:rPr>
            </w:pPr>
          </w:p>
          <w:p w14:paraId="45434198" w14:textId="77777777"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14:paraId="40384AF2" w14:textId="77777777"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14:paraId="7F04C90B" w14:textId="77777777" w:rsidTr="00A243E1">
              <w:tc>
                <w:tcPr>
                  <w:tcW w:w="1163" w:type="dxa"/>
                </w:tcPr>
                <w:p w14:paraId="4AA000E0"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14:paraId="774E7ED8" w14:textId="77777777"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14:paraId="19650CC6" w14:textId="77777777"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14:paraId="54A7B569" w14:textId="77777777"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14:paraId="40E760CD" w14:textId="77777777"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14:paraId="07796248" w14:textId="77777777"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14:paraId="56BC1469" w14:textId="77777777"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14:paraId="0867D917" w14:textId="77777777"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14:paraId="12FFEBC6" w14:textId="77777777"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14:paraId="690F9F95" w14:textId="77777777" w:rsidTr="00A243E1">
              <w:tc>
                <w:tcPr>
                  <w:tcW w:w="1163" w:type="dxa"/>
                </w:tcPr>
                <w:p w14:paraId="75A19B16"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14:paraId="53C79101" w14:textId="77777777" w:rsidR="00A75AE8" w:rsidRPr="002649FE" w:rsidRDefault="009846AE" w:rsidP="00A243E1">
                  <w:pPr>
                    <w:pStyle w:val="Default"/>
                    <w:tabs>
                      <w:tab w:val="left" w:pos="142"/>
                    </w:tabs>
                    <w:rPr>
                      <w:rFonts w:ascii="Arial" w:hAnsi="Arial" w:cs="Arial"/>
                    </w:rPr>
                  </w:pPr>
                  <w:r>
                    <w:rPr>
                      <w:rFonts w:ascii="Arial" w:hAnsi="Arial" w:cs="Arial"/>
                    </w:rPr>
                    <w:t>17.5</w:t>
                  </w:r>
                </w:p>
              </w:tc>
              <w:tc>
                <w:tcPr>
                  <w:tcW w:w="850" w:type="dxa"/>
                </w:tcPr>
                <w:p w14:paraId="2A12B080" w14:textId="77777777" w:rsidR="00A75AE8" w:rsidRPr="002649FE" w:rsidRDefault="009846AE" w:rsidP="00A243E1">
                  <w:pPr>
                    <w:pStyle w:val="Default"/>
                    <w:tabs>
                      <w:tab w:val="left" w:pos="142"/>
                    </w:tabs>
                    <w:rPr>
                      <w:rFonts w:ascii="Arial" w:hAnsi="Arial" w:cs="Arial"/>
                    </w:rPr>
                  </w:pPr>
                  <w:r>
                    <w:rPr>
                      <w:rFonts w:ascii="Arial" w:hAnsi="Arial" w:cs="Arial"/>
                    </w:rPr>
                    <w:t>8</w:t>
                  </w:r>
                </w:p>
              </w:tc>
              <w:tc>
                <w:tcPr>
                  <w:tcW w:w="851" w:type="dxa"/>
                </w:tcPr>
                <w:p w14:paraId="2A09EFE0" w14:textId="77777777" w:rsidR="00A75AE8" w:rsidRPr="002649FE" w:rsidRDefault="009846AE" w:rsidP="00A243E1">
                  <w:pPr>
                    <w:pStyle w:val="Default"/>
                    <w:tabs>
                      <w:tab w:val="left" w:pos="142"/>
                    </w:tabs>
                    <w:rPr>
                      <w:rFonts w:ascii="Arial" w:hAnsi="Arial" w:cs="Arial"/>
                    </w:rPr>
                  </w:pPr>
                  <w:r>
                    <w:rPr>
                      <w:rFonts w:ascii="Arial" w:hAnsi="Arial" w:cs="Arial"/>
                    </w:rPr>
                    <w:t>10.2</w:t>
                  </w:r>
                </w:p>
              </w:tc>
              <w:tc>
                <w:tcPr>
                  <w:tcW w:w="850" w:type="dxa"/>
                </w:tcPr>
                <w:p w14:paraId="5A4421E4" w14:textId="77777777" w:rsidR="00A75AE8" w:rsidRPr="002649FE" w:rsidRDefault="009846AE" w:rsidP="00A243E1">
                  <w:pPr>
                    <w:pStyle w:val="Default"/>
                    <w:tabs>
                      <w:tab w:val="left" w:pos="142"/>
                    </w:tabs>
                    <w:rPr>
                      <w:rFonts w:ascii="Arial" w:hAnsi="Arial" w:cs="Arial"/>
                    </w:rPr>
                  </w:pPr>
                  <w:r>
                    <w:rPr>
                      <w:rFonts w:ascii="Arial" w:hAnsi="Arial" w:cs="Arial"/>
                    </w:rPr>
                    <w:t>10.7</w:t>
                  </w:r>
                </w:p>
              </w:tc>
              <w:tc>
                <w:tcPr>
                  <w:tcW w:w="851" w:type="dxa"/>
                </w:tcPr>
                <w:p w14:paraId="02D5068B" w14:textId="77777777" w:rsidR="00A75AE8" w:rsidRPr="002649FE" w:rsidRDefault="009846AE" w:rsidP="00A243E1">
                  <w:pPr>
                    <w:pStyle w:val="Default"/>
                    <w:tabs>
                      <w:tab w:val="left" w:pos="142"/>
                    </w:tabs>
                    <w:rPr>
                      <w:rFonts w:ascii="Arial" w:hAnsi="Arial" w:cs="Arial"/>
                    </w:rPr>
                  </w:pPr>
                  <w:r>
                    <w:rPr>
                      <w:rFonts w:ascii="Arial" w:hAnsi="Arial" w:cs="Arial"/>
                    </w:rPr>
                    <w:t>14.6</w:t>
                  </w:r>
                </w:p>
              </w:tc>
              <w:tc>
                <w:tcPr>
                  <w:tcW w:w="850" w:type="dxa"/>
                </w:tcPr>
                <w:p w14:paraId="4168A663" w14:textId="77777777" w:rsidR="00A75AE8" w:rsidRPr="002649FE" w:rsidRDefault="009846AE" w:rsidP="00A243E1">
                  <w:pPr>
                    <w:pStyle w:val="Default"/>
                    <w:tabs>
                      <w:tab w:val="left" w:pos="142"/>
                    </w:tabs>
                    <w:rPr>
                      <w:rFonts w:ascii="Arial" w:hAnsi="Arial" w:cs="Arial"/>
                    </w:rPr>
                  </w:pPr>
                  <w:r>
                    <w:rPr>
                      <w:rFonts w:ascii="Arial" w:hAnsi="Arial" w:cs="Arial"/>
                    </w:rPr>
                    <w:t>14.6</w:t>
                  </w:r>
                </w:p>
              </w:tc>
              <w:tc>
                <w:tcPr>
                  <w:tcW w:w="851" w:type="dxa"/>
                </w:tcPr>
                <w:p w14:paraId="66C3FE07" w14:textId="77777777" w:rsidR="00A75AE8" w:rsidRPr="002649FE" w:rsidRDefault="009846AE" w:rsidP="00A243E1">
                  <w:pPr>
                    <w:pStyle w:val="Default"/>
                    <w:tabs>
                      <w:tab w:val="left" w:pos="142"/>
                    </w:tabs>
                    <w:rPr>
                      <w:rFonts w:ascii="Arial" w:hAnsi="Arial" w:cs="Arial"/>
                    </w:rPr>
                  </w:pPr>
                  <w:r>
                    <w:rPr>
                      <w:rFonts w:ascii="Arial" w:hAnsi="Arial" w:cs="Arial"/>
                    </w:rPr>
                    <w:t>13.4</w:t>
                  </w:r>
                </w:p>
              </w:tc>
              <w:tc>
                <w:tcPr>
                  <w:tcW w:w="708" w:type="dxa"/>
                </w:tcPr>
                <w:p w14:paraId="07F55020" w14:textId="77777777" w:rsidR="00A75AE8" w:rsidRPr="002649FE" w:rsidRDefault="009846AE" w:rsidP="00A243E1">
                  <w:pPr>
                    <w:pStyle w:val="Default"/>
                    <w:tabs>
                      <w:tab w:val="left" w:pos="142"/>
                    </w:tabs>
                    <w:rPr>
                      <w:rFonts w:ascii="Arial" w:hAnsi="Arial" w:cs="Arial"/>
                    </w:rPr>
                  </w:pPr>
                  <w:r>
                    <w:rPr>
                      <w:rFonts w:ascii="Arial" w:hAnsi="Arial" w:cs="Arial"/>
                    </w:rPr>
                    <w:t>11.2</w:t>
                  </w:r>
                </w:p>
              </w:tc>
            </w:tr>
            <w:tr w:rsidR="00A75AE8" w:rsidRPr="002649FE" w14:paraId="766E07CB" w14:textId="77777777" w:rsidTr="00A243E1">
              <w:tc>
                <w:tcPr>
                  <w:tcW w:w="1163" w:type="dxa"/>
                </w:tcPr>
                <w:p w14:paraId="176A0DAB"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14:paraId="5A9B1A3C" w14:textId="77777777" w:rsidR="00A75AE8" w:rsidRPr="002649FE" w:rsidRDefault="009846AE" w:rsidP="00A243E1">
                  <w:pPr>
                    <w:pStyle w:val="Default"/>
                    <w:tabs>
                      <w:tab w:val="left" w:pos="142"/>
                    </w:tabs>
                    <w:rPr>
                      <w:rFonts w:ascii="Arial" w:hAnsi="Arial" w:cs="Arial"/>
                    </w:rPr>
                  </w:pPr>
                  <w:r>
                    <w:rPr>
                      <w:rFonts w:ascii="Arial" w:hAnsi="Arial" w:cs="Arial"/>
                    </w:rPr>
                    <w:t>0</w:t>
                  </w:r>
                </w:p>
              </w:tc>
              <w:tc>
                <w:tcPr>
                  <w:tcW w:w="850" w:type="dxa"/>
                </w:tcPr>
                <w:p w14:paraId="0B4A43B8" w14:textId="77777777" w:rsidR="00A75AE8" w:rsidRPr="002649FE" w:rsidRDefault="009846AE" w:rsidP="00A243E1">
                  <w:pPr>
                    <w:pStyle w:val="Default"/>
                    <w:tabs>
                      <w:tab w:val="left" w:pos="142"/>
                    </w:tabs>
                    <w:rPr>
                      <w:rFonts w:ascii="Arial" w:hAnsi="Arial" w:cs="Arial"/>
                    </w:rPr>
                  </w:pPr>
                  <w:r>
                    <w:rPr>
                      <w:rFonts w:ascii="Arial" w:hAnsi="Arial" w:cs="Arial"/>
                    </w:rPr>
                    <w:t>0.1</w:t>
                  </w:r>
                </w:p>
              </w:tc>
              <w:tc>
                <w:tcPr>
                  <w:tcW w:w="851" w:type="dxa"/>
                </w:tcPr>
                <w:p w14:paraId="3B14AE1B" w14:textId="77777777" w:rsidR="00A75AE8" w:rsidRPr="002649FE" w:rsidRDefault="009846AE" w:rsidP="00A243E1">
                  <w:pPr>
                    <w:pStyle w:val="Default"/>
                    <w:tabs>
                      <w:tab w:val="left" w:pos="142"/>
                    </w:tabs>
                    <w:rPr>
                      <w:rFonts w:ascii="Arial" w:hAnsi="Arial" w:cs="Arial"/>
                    </w:rPr>
                  </w:pPr>
                  <w:r>
                    <w:rPr>
                      <w:rFonts w:ascii="Arial" w:hAnsi="Arial" w:cs="Arial"/>
                    </w:rPr>
                    <w:t>0.1</w:t>
                  </w:r>
                </w:p>
              </w:tc>
              <w:tc>
                <w:tcPr>
                  <w:tcW w:w="850" w:type="dxa"/>
                </w:tcPr>
                <w:p w14:paraId="2368077E" w14:textId="77777777" w:rsidR="00A75AE8" w:rsidRPr="002649FE" w:rsidRDefault="009846AE" w:rsidP="00A243E1">
                  <w:pPr>
                    <w:pStyle w:val="Default"/>
                    <w:tabs>
                      <w:tab w:val="left" w:pos="142"/>
                    </w:tabs>
                    <w:rPr>
                      <w:rFonts w:ascii="Arial" w:hAnsi="Arial" w:cs="Arial"/>
                    </w:rPr>
                  </w:pPr>
                  <w:r>
                    <w:rPr>
                      <w:rFonts w:ascii="Arial" w:hAnsi="Arial" w:cs="Arial"/>
                    </w:rPr>
                    <w:t>0.1</w:t>
                  </w:r>
                </w:p>
              </w:tc>
              <w:tc>
                <w:tcPr>
                  <w:tcW w:w="851" w:type="dxa"/>
                </w:tcPr>
                <w:p w14:paraId="68F443C3" w14:textId="77777777" w:rsidR="00A75AE8" w:rsidRPr="002649FE" w:rsidRDefault="009846AE" w:rsidP="00A243E1">
                  <w:pPr>
                    <w:pStyle w:val="Default"/>
                    <w:tabs>
                      <w:tab w:val="left" w:pos="142"/>
                    </w:tabs>
                    <w:rPr>
                      <w:rFonts w:ascii="Arial" w:hAnsi="Arial" w:cs="Arial"/>
                    </w:rPr>
                  </w:pPr>
                  <w:r>
                    <w:rPr>
                      <w:rFonts w:ascii="Arial" w:hAnsi="Arial" w:cs="Arial"/>
                    </w:rPr>
                    <w:t>0.1</w:t>
                  </w:r>
                </w:p>
              </w:tc>
              <w:tc>
                <w:tcPr>
                  <w:tcW w:w="850" w:type="dxa"/>
                </w:tcPr>
                <w:p w14:paraId="7DD88B9E" w14:textId="77777777" w:rsidR="00A75AE8" w:rsidRPr="002649FE" w:rsidRDefault="009846AE" w:rsidP="00A243E1">
                  <w:pPr>
                    <w:pStyle w:val="Default"/>
                    <w:tabs>
                      <w:tab w:val="left" w:pos="142"/>
                    </w:tabs>
                    <w:rPr>
                      <w:rFonts w:ascii="Arial" w:hAnsi="Arial" w:cs="Arial"/>
                    </w:rPr>
                  </w:pPr>
                  <w:r>
                    <w:rPr>
                      <w:rFonts w:ascii="Arial" w:hAnsi="Arial" w:cs="Arial"/>
                    </w:rPr>
                    <w:t>1.2</w:t>
                  </w:r>
                </w:p>
              </w:tc>
              <w:tc>
                <w:tcPr>
                  <w:tcW w:w="851" w:type="dxa"/>
                </w:tcPr>
                <w:p w14:paraId="77712F4C" w14:textId="77777777" w:rsidR="00A75AE8" w:rsidRPr="002649FE" w:rsidRDefault="009846AE" w:rsidP="00A243E1">
                  <w:pPr>
                    <w:pStyle w:val="Default"/>
                    <w:tabs>
                      <w:tab w:val="left" w:pos="142"/>
                    </w:tabs>
                    <w:rPr>
                      <w:rFonts w:ascii="Arial" w:hAnsi="Arial" w:cs="Arial"/>
                    </w:rPr>
                  </w:pPr>
                  <w:r>
                    <w:rPr>
                      <w:rFonts w:ascii="Arial" w:hAnsi="Arial" w:cs="Arial"/>
                    </w:rPr>
                    <w:t>1.9</w:t>
                  </w:r>
                </w:p>
              </w:tc>
              <w:tc>
                <w:tcPr>
                  <w:tcW w:w="708" w:type="dxa"/>
                </w:tcPr>
                <w:p w14:paraId="4C305D09" w14:textId="77777777" w:rsidR="00A75AE8" w:rsidRPr="002649FE" w:rsidRDefault="009846AE" w:rsidP="00A243E1">
                  <w:pPr>
                    <w:pStyle w:val="Default"/>
                    <w:tabs>
                      <w:tab w:val="left" w:pos="142"/>
                    </w:tabs>
                    <w:rPr>
                      <w:rFonts w:ascii="Arial" w:hAnsi="Arial" w:cs="Arial"/>
                    </w:rPr>
                  </w:pPr>
                  <w:r>
                    <w:rPr>
                      <w:rFonts w:ascii="Arial" w:hAnsi="Arial" w:cs="Arial"/>
                    </w:rPr>
                    <w:t>1.4</w:t>
                  </w:r>
                </w:p>
              </w:tc>
            </w:tr>
          </w:tbl>
          <w:p w14:paraId="762DFBAA" w14:textId="77777777" w:rsidR="00A75AE8" w:rsidRPr="002649FE" w:rsidRDefault="00A75AE8" w:rsidP="00A243E1">
            <w:pPr>
              <w:pStyle w:val="Default"/>
              <w:tabs>
                <w:tab w:val="left" w:pos="142"/>
              </w:tabs>
              <w:rPr>
                <w:rFonts w:ascii="Arial" w:hAnsi="Arial" w:cs="Arial"/>
              </w:rPr>
            </w:pPr>
          </w:p>
        </w:tc>
      </w:tr>
      <w:tr w:rsidR="00A75AE8" w:rsidRPr="002649FE" w14:paraId="25A9EC48" w14:textId="77777777" w:rsidTr="00A243E1">
        <w:trPr>
          <w:trHeight w:val="2104"/>
        </w:trPr>
        <w:tc>
          <w:tcPr>
            <w:tcW w:w="14293" w:type="dxa"/>
            <w:gridSpan w:val="2"/>
          </w:tcPr>
          <w:p w14:paraId="30E3A799" w14:textId="77777777" w:rsidR="00A75AE8" w:rsidRPr="002649FE" w:rsidRDefault="00A75AE8" w:rsidP="00A243E1">
            <w:pPr>
              <w:pStyle w:val="Default"/>
              <w:tabs>
                <w:tab w:val="left" w:pos="142"/>
              </w:tabs>
              <w:rPr>
                <w:rFonts w:ascii="Arial" w:hAnsi="Arial" w:cs="Arial"/>
                <w:color w:val="auto"/>
              </w:rPr>
            </w:pPr>
          </w:p>
          <w:p w14:paraId="28A156C6"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14:paraId="508ABAA0" w14:textId="77777777"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60DEA262" w14:textId="77777777" w:rsidTr="00A243E1">
              <w:tc>
                <w:tcPr>
                  <w:tcW w:w="1163" w:type="dxa"/>
                </w:tcPr>
                <w:p w14:paraId="75267E03" w14:textId="77777777" w:rsidR="00A75AE8" w:rsidRPr="002649FE" w:rsidRDefault="00A75AE8" w:rsidP="00A243E1">
                  <w:pPr>
                    <w:pStyle w:val="Default"/>
                    <w:tabs>
                      <w:tab w:val="left" w:pos="142"/>
                    </w:tabs>
                    <w:rPr>
                      <w:rFonts w:ascii="Arial" w:hAnsi="Arial" w:cs="Arial"/>
                    </w:rPr>
                  </w:pPr>
                </w:p>
              </w:tc>
              <w:tc>
                <w:tcPr>
                  <w:tcW w:w="4499" w:type="dxa"/>
                  <w:gridSpan w:val="4"/>
                </w:tcPr>
                <w:p w14:paraId="60BD3CE3"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14:paraId="56D5BDC9"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14:paraId="6D6B76ED" w14:textId="77777777" w:rsidTr="00A243E1">
              <w:tc>
                <w:tcPr>
                  <w:tcW w:w="1163" w:type="dxa"/>
                </w:tcPr>
                <w:p w14:paraId="580865B0" w14:textId="77777777" w:rsidR="00A75AE8" w:rsidRPr="002649FE" w:rsidRDefault="00A75AE8" w:rsidP="00A243E1">
                  <w:pPr>
                    <w:pStyle w:val="Default"/>
                    <w:tabs>
                      <w:tab w:val="left" w:pos="142"/>
                    </w:tabs>
                    <w:rPr>
                      <w:rFonts w:ascii="Arial" w:hAnsi="Arial" w:cs="Arial"/>
                    </w:rPr>
                  </w:pPr>
                </w:p>
              </w:tc>
              <w:tc>
                <w:tcPr>
                  <w:tcW w:w="992" w:type="dxa"/>
                </w:tcPr>
                <w:p w14:paraId="5531F3D8"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14:paraId="7864765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14:paraId="411BDAE4"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14:paraId="64A9322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14:paraId="49F6978D"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14:paraId="1420E6B3"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14:paraId="4D3F18C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14:paraId="08A6432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14:paraId="3B0B84A3" w14:textId="77777777" w:rsidTr="00A243E1">
              <w:tc>
                <w:tcPr>
                  <w:tcW w:w="1163" w:type="dxa"/>
                </w:tcPr>
                <w:p w14:paraId="4EBE45AD"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14:paraId="7483E71E" w14:textId="77777777" w:rsidR="00A75AE8" w:rsidRPr="002649FE" w:rsidRDefault="00A75AE8" w:rsidP="00A243E1">
                  <w:pPr>
                    <w:pStyle w:val="Default"/>
                    <w:tabs>
                      <w:tab w:val="left" w:pos="142"/>
                    </w:tabs>
                    <w:rPr>
                      <w:rFonts w:ascii="Arial" w:hAnsi="Arial" w:cs="Arial"/>
                      <w:color w:val="auto"/>
                    </w:rPr>
                  </w:pPr>
                </w:p>
              </w:tc>
              <w:tc>
                <w:tcPr>
                  <w:tcW w:w="851" w:type="dxa"/>
                </w:tcPr>
                <w:p w14:paraId="034671F9" w14:textId="77777777" w:rsidR="00A75AE8" w:rsidRPr="002649FE" w:rsidRDefault="00A75AE8" w:rsidP="00A243E1">
                  <w:pPr>
                    <w:pStyle w:val="Default"/>
                    <w:tabs>
                      <w:tab w:val="left" w:pos="142"/>
                    </w:tabs>
                    <w:rPr>
                      <w:rFonts w:ascii="Arial" w:hAnsi="Arial" w:cs="Arial"/>
                      <w:color w:val="auto"/>
                    </w:rPr>
                  </w:pPr>
                </w:p>
              </w:tc>
              <w:tc>
                <w:tcPr>
                  <w:tcW w:w="1452" w:type="dxa"/>
                </w:tcPr>
                <w:p w14:paraId="408F0B8A" w14:textId="77777777" w:rsidR="00A75AE8" w:rsidRPr="002649FE" w:rsidRDefault="00A75AE8" w:rsidP="00A243E1">
                  <w:pPr>
                    <w:pStyle w:val="Default"/>
                    <w:tabs>
                      <w:tab w:val="left" w:pos="142"/>
                    </w:tabs>
                    <w:rPr>
                      <w:rFonts w:ascii="Arial" w:hAnsi="Arial" w:cs="Arial"/>
                      <w:color w:val="auto"/>
                    </w:rPr>
                  </w:pPr>
                </w:p>
              </w:tc>
              <w:tc>
                <w:tcPr>
                  <w:tcW w:w="1204" w:type="dxa"/>
                </w:tcPr>
                <w:p w14:paraId="4ABA7BCF" w14:textId="77777777" w:rsidR="00A75AE8" w:rsidRPr="002649FE" w:rsidRDefault="00A75AE8" w:rsidP="00A243E1">
                  <w:pPr>
                    <w:pStyle w:val="Default"/>
                    <w:tabs>
                      <w:tab w:val="left" w:pos="142"/>
                    </w:tabs>
                    <w:rPr>
                      <w:rFonts w:ascii="Arial" w:hAnsi="Arial" w:cs="Arial"/>
                      <w:color w:val="auto"/>
                    </w:rPr>
                  </w:pPr>
                </w:p>
              </w:tc>
              <w:tc>
                <w:tcPr>
                  <w:tcW w:w="1418" w:type="dxa"/>
                </w:tcPr>
                <w:p w14:paraId="6F2C9A66" w14:textId="77777777" w:rsidR="00A75AE8" w:rsidRPr="002649FE" w:rsidRDefault="00A75AE8" w:rsidP="00A243E1">
                  <w:pPr>
                    <w:pStyle w:val="Default"/>
                    <w:tabs>
                      <w:tab w:val="left" w:pos="142"/>
                    </w:tabs>
                    <w:rPr>
                      <w:rFonts w:ascii="Arial" w:hAnsi="Arial" w:cs="Arial"/>
                      <w:color w:val="auto"/>
                    </w:rPr>
                  </w:pPr>
                </w:p>
              </w:tc>
              <w:tc>
                <w:tcPr>
                  <w:tcW w:w="1843" w:type="dxa"/>
                </w:tcPr>
                <w:p w14:paraId="1D2C31F8" w14:textId="77777777" w:rsidR="00A75AE8" w:rsidRPr="002649FE" w:rsidRDefault="00A75AE8" w:rsidP="00A243E1">
                  <w:pPr>
                    <w:pStyle w:val="Default"/>
                    <w:tabs>
                      <w:tab w:val="left" w:pos="142"/>
                    </w:tabs>
                    <w:rPr>
                      <w:rFonts w:ascii="Arial" w:hAnsi="Arial" w:cs="Arial"/>
                      <w:color w:val="auto"/>
                    </w:rPr>
                  </w:pPr>
                </w:p>
              </w:tc>
              <w:tc>
                <w:tcPr>
                  <w:tcW w:w="992" w:type="dxa"/>
                </w:tcPr>
                <w:p w14:paraId="4385B4C3" w14:textId="77777777" w:rsidR="00A75AE8" w:rsidRPr="002649FE" w:rsidRDefault="00A75AE8" w:rsidP="00A243E1">
                  <w:pPr>
                    <w:pStyle w:val="Default"/>
                    <w:tabs>
                      <w:tab w:val="left" w:pos="142"/>
                    </w:tabs>
                    <w:rPr>
                      <w:rFonts w:ascii="Arial" w:hAnsi="Arial" w:cs="Arial"/>
                      <w:color w:val="auto"/>
                    </w:rPr>
                  </w:pPr>
                </w:p>
              </w:tc>
              <w:tc>
                <w:tcPr>
                  <w:tcW w:w="992" w:type="dxa"/>
                </w:tcPr>
                <w:p w14:paraId="7B74631F" w14:textId="77777777" w:rsidR="00A75AE8" w:rsidRPr="002649FE" w:rsidRDefault="00A75AE8" w:rsidP="00A243E1">
                  <w:pPr>
                    <w:pStyle w:val="Default"/>
                    <w:tabs>
                      <w:tab w:val="left" w:pos="142"/>
                    </w:tabs>
                    <w:rPr>
                      <w:rFonts w:ascii="Arial" w:hAnsi="Arial" w:cs="Arial"/>
                      <w:color w:val="auto"/>
                    </w:rPr>
                  </w:pPr>
                </w:p>
              </w:tc>
            </w:tr>
            <w:tr w:rsidR="00A75AE8" w:rsidRPr="002649FE" w14:paraId="14732EFC" w14:textId="77777777" w:rsidTr="00A243E1">
              <w:tc>
                <w:tcPr>
                  <w:tcW w:w="1163" w:type="dxa"/>
                </w:tcPr>
                <w:p w14:paraId="43EC3C1A"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14:paraId="58CA97F2" w14:textId="77777777" w:rsidR="00A75AE8" w:rsidRPr="002649FE" w:rsidRDefault="00A75AE8" w:rsidP="00A243E1">
                  <w:pPr>
                    <w:pStyle w:val="Default"/>
                    <w:tabs>
                      <w:tab w:val="left" w:pos="142"/>
                    </w:tabs>
                    <w:rPr>
                      <w:rFonts w:ascii="Arial" w:hAnsi="Arial" w:cs="Arial"/>
                      <w:color w:val="auto"/>
                    </w:rPr>
                  </w:pPr>
                </w:p>
              </w:tc>
              <w:tc>
                <w:tcPr>
                  <w:tcW w:w="851" w:type="dxa"/>
                </w:tcPr>
                <w:p w14:paraId="6F340B55" w14:textId="77777777" w:rsidR="00A75AE8" w:rsidRPr="002649FE" w:rsidRDefault="00A75AE8" w:rsidP="00A243E1">
                  <w:pPr>
                    <w:pStyle w:val="Default"/>
                    <w:tabs>
                      <w:tab w:val="left" w:pos="142"/>
                    </w:tabs>
                    <w:rPr>
                      <w:rFonts w:ascii="Arial" w:hAnsi="Arial" w:cs="Arial"/>
                      <w:color w:val="auto"/>
                    </w:rPr>
                  </w:pPr>
                </w:p>
              </w:tc>
              <w:tc>
                <w:tcPr>
                  <w:tcW w:w="1452" w:type="dxa"/>
                </w:tcPr>
                <w:p w14:paraId="3AA3B5B7" w14:textId="77777777" w:rsidR="00A75AE8" w:rsidRPr="002649FE" w:rsidRDefault="00A75AE8" w:rsidP="00A243E1">
                  <w:pPr>
                    <w:pStyle w:val="Default"/>
                    <w:tabs>
                      <w:tab w:val="left" w:pos="142"/>
                    </w:tabs>
                    <w:rPr>
                      <w:rFonts w:ascii="Arial" w:hAnsi="Arial" w:cs="Arial"/>
                      <w:color w:val="auto"/>
                    </w:rPr>
                  </w:pPr>
                </w:p>
              </w:tc>
              <w:tc>
                <w:tcPr>
                  <w:tcW w:w="1204" w:type="dxa"/>
                </w:tcPr>
                <w:p w14:paraId="357EEE72" w14:textId="77777777" w:rsidR="00A75AE8" w:rsidRPr="002649FE" w:rsidRDefault="00A75AE8" w:rsidP="00A243E1">
                  <w:pPr>
                    <w:pStyle w:val="Default"/>
                    <w:tabs>
                      <w:tab w:val="left" w:pos="142"/>
                    </w:tabs>
                    <w:rPr>
                      <w:rFonts w:ascii="Arial" w:hAnsi="Arial" w:cs="Arial"/>
                      <w:color w:val="auto"/>
                    </w:rPr>
                  </w:pPr>
                </w:p>
              </w:tc>
              <w:tc>
                <w:tcPr>
                  <w:tcW w:w="1418" w:type="dxa"/>
                </w:tcPr>
                <w:p w14:paraId="618E5165" w14:textId="77777777" w:rsidR="00A75AE8" w:rsidRPr="002649FE" w:rsidRDefault="00A75AE8" w:rsidP="00A243E1">
                  <w:pPr>
                    <w:pStyle w:val="Default"/>
                    <w:tabs>
                      <w:tab w:val="left" w:pos="142"/>
                    </w:tabs>
                    <w:rPr>
                      <w:rFonts w:ascii="Arial" w:hAnsi="Arial" w:cs="Arial"/>
                      <w:color w:val="auto"/>
                    </w:rPr>
                  </w:pPr>
                </w:p>
              </w:tc>
              <w:tc>
                <w:tcPr>
                  <w:tcW w:w="1843" w:type="dxa"/>
                </w:tcPr>
                <w:p w14:paraId="2BD5828F" w14:textId="77777777" w:rsidR="00A75AE8" w:rsidRPr="002649FE" w:rsidRDefault="00A75AE8" w:rsidP="00A243E1">
                  <w:pPr>
                    <w:pStyle w:val="Default"/>
                    <w:tabs>
                      <w:tab w:val="left" w:pos="142"/>
                    </w:tabs>
                    <w:rPr>
                      <w:rFonts w:ascii="Arial" w:hAnsi="Arial" w:cs="Arial"/>
                      <w:color w:val="auto"/>
                    </w:rPr>
                  </w:pPr>
                </w:p>
              </w:tc>
              <w:tc>
                <w:tcPr>
                  <w:tcW w:w="992" w:type="dxa"/>
                </w:tcPr>
                <w:p w14:paraId="38FE6CE2" w14:textId="77777777" w:rsidR="00A75AE8" w:rsidRPr="002649FE" w:rsidRDefault="00A75AE8" w:rsidP="00A243E1">
                  <w:pPr>
                    <w:pStyle w:val="Default"/>
                    <w:tabs>
                      <w:tab w:val="left" w:pos="142"/>
                    </w:tabs>
                    <w:rPr>
                      <w:rFonts w:ascii="Arial" w:hAnsi="Arial" w:cs="Arial"/>
                      <w:color w:val="auto"/>
                    </w:rPr>
                  </w:pPr>
                </w:p>
              </w:tc>
              <w:tc>
                <w:tcPr>
                  <w:tcW w:w="992" w:type="dxa"/>
                </w:tcPr>
                <w:p w14:paraId="13A3F824" w14:textId="77777777" w:rsidR="00A75AE8" w:rsidRPr="002649FE" w:rsidRDefault="00A75AE8" w:rsidP="00A243E1">
                  <w:pPr>
                    <w:pStyle w:val="Default"/>
                    <w:tabs>
                      <w:tab w:val="left" w:pos="142"/>
                    </w:tabs>
                    <w:rPr>
                      <w:rFonts w:ascii="Arial" w:hAnsi="Arial" w:cs="Arial"/>
                      <w:color w:val="auto"/>
                    </w:rPr>
                  </w:pPr>
                </w:p>
              </w:tc>
            </w:tr>
          </w:tbl>
          <w:p w14:paraId="21DE2BFA" w14:textId="77777777" w:rsidR="00A75AE8" w:rsidRPr="002649FE" w:rsidRDefault="00A75AE8" w:rsidP="00A243E1">
            <w:pPr>
              <w:tabs>
                <w:tab w:val="left" w:pos="142"/>
              </w:tabs>
              <w:rPr>
                <w:rFonts w:ascii="Arial" w:hAnsi="Arial" w:cs="Arial"/>
                <w:sz w:val="24"/>
                <w:szCs w:val="24"/>
              </w:rPr>
            </w:pPr>
          </w:p>
          <w:p w14:paraId="6349D2A9" w14:textId="77777777"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7015CBAB" w14:textId="77777777" w:rsidTr="00A243E1">
              <w:tc>
                <w:tcPr>
                  <w:tcW w:w="1305" w:type="dxa"/>
                </w:tcPr>
                <w:p w14:paraId="22238A1E" w14:textId="77777777" w:rsidR="00A75AE8" w:rsidRPr="002649FE" w:rsidRDefault="00A75AE8" w:rsidP="00A243E1">
                  <w:pPr>
                    <w:pStyle w:val="Default"/>
                    <w:tabs>
                      <w:tab w:val="left" w:pos="142"/>
                    </w:tabs>
                    <w:jc w:val="center"/>
                    <w:rPr>
                      <w:rFonts w:ascii="Arial" w:hAnsi="Arial" w:cs="Arial"/>
                    </w:rPr>
                  </w:pPr>
                </w:p>
              </w:tc>
              <w:tc>
                <w:tcPr>
                  <w:tcW w:w="6379" w:type="dxa"/>
                  <w:gridSpan w:val="5"/>
                </w:tcPr>
                <w:p w14:paraId="487669E1"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14:paraId="01C8B36F"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14:paraId="0B9862DF"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14:paraId="60A14443" w14:textId="77777777" w:rsidTr="00A243E1">
              <w:tc>
                <w:tcPr>
                  <w:tcW w:w="1305" w:type="dxa"/>
                </w:tcPr>
                <w:p w14:paraId="0F335AF9" w14:textId="77777777" w:rsidR="00A75AE8" w:rsidRPr="002649FE" w:rsidRDefault="00A75AE8" w:rsidP="00A243E1">
                  <w:pPr>
                    <w:pStyle w:val="Default"/>
                    <w:tabs>
                      <w:tab w:val="left" w:pos="142"/>
                    </w:tabs>
                    <w:rPr>
                      <w:rFonts w:ascii="Arial" w:hAnsi="Arial" w:cs="Arial"/>
                    </w:rPr>
                  </w:pPr>
                </w:p>
              </w:tc>
              <w:tc>
                <w:tcPr>
                  <w:tcW w:w="1276" w:type="dxa"/>
                </w:tcPr>
                <w:p w14:paraId="4035B063" w14:textId="77777777"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14:paraId="66BCAD10" w14:textId="77777777"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14:paraId="6F483C9D" w14:textId="77777777"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14:paraId="414A5243"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14:paraId="5B42BEA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14:paraId="2A994FEF"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14:paraId="569C44F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14:paraId="440D7F1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14:paraId="54D2196E"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14:paraId="1B267D03"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14:paraId="2E968CB8"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14:paraId="6E22590F" w14:textId="77777777" w:rsidTr="00A243E1">
              <w:tc>
                <w:tcPr>
                  <w:tcW w:w="1305" w:type="dxa"/>
                </w:tcPr>
                <w:p w14:paraId="25C49AE1"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14:paraId="027669BB" w14:textId="77777777" w:rsidR="00A75AE8" w:rsidRPr="002649FE" w:rsidRDefault="00A75AE8" w:rsidP="00A243E1">
                  <w:pPr>
                    <w:pStyle w:val="Default"/>
                    <w:tabs>
                      <w:tab w:val="left" w:pos="142"/>
                    </w:tabs>
                    <w:rPr>
                      <w:rFonts w:ascii="Arial" w:hAnsi="Arial" w:cs="Arial"/>
                    </w:rPr>
                  </w:pPr>
                </w:p>
              </w:tc>
              <w:tc>
                <w:tcPr>
                  <w:tcW w:w="1417" w:type="dxa"/>
                </w:tcPr>
                <w:p w14:paraId="13C2E30F" w14:textId="77777777" w:rsidR="00A75AE8" w:rsidRPr="002649FE" w:rsidRDefault="00A75AE8" w:rsidP="00A243E1">
                  <w:pPr>
                    <w:pStyle w:val="Default"/>
                    <w:tabs>
                      <w:tab w:val="left" w:pos="142"/>
                    </w:tabs>
                    <w:rPr>
                      <w:rFonts w:ascii="Arial" w:hAnsi="Arial" w:cs="Arial"/>
                    </w:rPr>
                  </w:pPr>
                </w:p>
              </w:tc>
              <w:tc>
                <w:tcPr>
                  <w:tcW w:w="1559" w:type="dxa"/>
                </w:tcPr>
                <w:p w14:paraId="368D6BCD" w14:textId="77777777" w:rsidR="00A75AE8" w:rsidRPr="002649FE" w:rsidRDefault="00A75AE8" w:rsidP="00A243E1">
                  <w:pPr>
                    <w:pStyle w:val="Default"/>
                    <w:tabs>
                      <w:tab w:val="left" w:pos="142"/>
                    </w:tabs>
                    <w:rPr>
                      <w:rFonts w:ascii="Arial" w:hAnsi="Arial" w:cs="Arial"/>
                    </w:rPr>
                  </w:pPr>
                </w:p>
              </w:tc>
              <w:tc>
                <w:tcPr>
                  <w:tcW w:w="1134" w:type="dxa"/>
                </w:tcPr>
                <w:p w14:paraId="6A6D6E89" w14:textId="77777777" w:rsidR="00A75AE8" w:rsidRPr="002649FE" w:rsidRDefault="00A75AE8" w:rsidP="00A243E1">
                  <w:pPr>
                    <w:pStyle w:val="Default"/>
                    <w:tabs>
                      <w:tab w:val="left" w:pos="142"/>
                    </w:tabs>
                    <w:rPr>
                      <w:rFonts w:ascii="Arial" w:hAnsi="Arial" w:cs="Arial"/>
                      <w:color w:val="auto"/>
                    </w:rPr>
                  </w:pPr>
                </w:p>
              </w:tc>
              <w:tc>
                <w:tcPr>
                  <w:tcW w:w="993" w:type="dxa"/>
                </w:tcPr>
                <w:p w14:paraId="03368086" w14:textId="77777777" w:rsidR="00A75AE8" w:rsidRPr="002649FE" w:rsidRDefault="00A75AE8" w:rsidP="00A243E1">
                  <w:pPr>
                    <w:pStyle w:val="Default"/>
                    <w:tabs>
                      <w:tab w:val="left" w:pos="142"/>
                    </w:tabs>
                    <w:rPr>
                      <w:rFonts w:ascii="Arial" w:hAnsi="Arial" w:cs="Arial"/>
                      <w:color w:val="auto"/>
                    </w:rPr>
                  </w:pPr>
                </w:p>
              </w:tc>
              <w:tc>
                <w:tcPr>
                  <w:tcW w:w="1134" w:type="dxa"/>
                </w:tcPr>
                <w:p w14:paraId="5CED46BB" w14:textId="77777777" w:rsidR="00A75AE8" w:rsidRPr="002649FE" w:rsidRDefault="00A75AE8" w:rsidP="00A243E1">
                  <w:pPr>
                    <w:pStyle w:val="Default"/>
                    <w:tabs>
                      <w:tab w:val="left" w:pos="142"/>
                    </w:tabs>
                    <w:rPr>
                      <w:rFonts w:ascii="Arial" w:hAnsi="Arial" w:cs="Arial"/>
                      <w:color w:val="auto"/>
                    </w:rPr>
                  </w:pPr>
                </w:p>
              </w:tc>
              <w:tc>
                <w:tcPr>
                  <w:tcW w:w="1417" w:type="dxa"/>
                </w:tcPr>
                <w:p w14:paraId="15BF5AAA" w14:textId="77777777" w:rsidR="00A75AE8" w:rsidRPr="002649FE" w:rsidRDefault="00A75AE8" w:rsidP="00A243E1">
                  <w:pPr>
                    <w:pStyle w:val="Default"/>
                    <w:tabs>
                      <w:tab w:val="left" w:pos="142"/>
                    </w:tabs>
                    <w:rPr>
                      <w:rFonts w:ascii="Arial" w:hAnsi="Arial" w:cs="Arial"/>
                      <w:color w:val="auto"/>
                    </w:rPr>
                  </w:pPr>
                </w:p>
              </w:tc>
              <w:tc>
                <w:tcPr>
                  <w:tcW w:w="992" w:type="dxa"/>
                </w:tcPr>
                <w:p w14:paraId="6905F75C" w14:textId="77777777" w:rsidR="00A75AE8" w:rsidRPr="002649FE" w:rsidRDefault="00A75AE8" w:rsidP="00A243E1">
                  <w:pPr>
                    <w:pStyle w:val="Default"/>
                    <w:tabs>
                      <w:tab w:val="left" w:pos="142"/>
                    </w:tabs>
                    <w:rPr>
                      <w:rFonts w:ascii="Arial" w:hAnsi="Arial" w:cs="Arial"/>
                      <w:color w:val="auto"/>
                    </w:rPr>
                  </w:pPr>
                </w:p>
              </w:tc>
              <w:tc>
                <w:tcPr>
                  <w:tcW w:w="851" w:type="dxa"/>
                </w:tcPr>
                <w:p w14:paraId="24EF68D4" w14:textId="77777777" w:rsidR="00A75AE8" w:rsidRPr="002649FE" w:rsidRDefault="00A75AE8" w:rsidP="00A243E1">
                  <w:pPr>
                    <w:pStyle w:val="Default"/>
                    <w:tabs>
                      <w:tab w:val="left" w:pos="142"/>
                    </w:tabs>
                    <w:rPr>
                      <w:rFonts w:ascii="Arial" w:hAnsi="Arial" w:cs="Arial"/>
                      <w:color w:val="auto"/>
                    </w:rPr>
                  </w:pPr>
                </w:p>
              </w:tc>
              <w:tc>
                <w:tcPr>
                  <w:tcW w:w="850" w:type="dxa"/>
                </w:tcPr>
                <w:p w14:paraId="0F954FC8" w14:textId="77777777" w:rsidR="00A75AE8" w:rsidRPr="002649FE" w:rsidRDefault="00A75AE8" w:rsidP="00A243E1">
                  <w:pPr>
                    <w:pStyle w:val="Default"/>
                    <w:tabs>
                      <w:tab w:val="left" w:pos="142"/>
                    </w:tabs>
                    <w:rPr>
                      <w:rFonts w:ascii="Arial" w:hAnsi="Arial" w:cs="Arial"/>
                      <w:color w:val="auto"/>
                    </w:rPr>
                  </w:pPr>
                </w:p>
              </w:tc>
            </w:tr>
            <w:tr w:rsidR="00A75AE8" w:rsidRPr="002649FE" w14:paraId="4D2549D3" w14:textId="77777777" w:rsidTr="00A243E1">
              <w:tc>
                <w:tcPr>
                  <w:tcW w:w="1305" w:type="dxa"/>
                </w:tcPr>
                <w:p w14:paraId="36BF9780"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14:paraId="6F23D77F" w14:textId="77777777" w:rsidR="00A75AE8" w:rsidRPr="002649FE" w:rsidRDefault="00A75AE8" w:rsidP="00A243E1">
                  <w:pPr>
                    <w:pStyle w:val="Default"/>
                    <w:tabs>
                      <w:tab w:val="left" w:pos="142"/>
                    </w:tabs>
                    <w:rPr>
                      <w:rFonts w:ascii="Arial" w:hAnsi="Arial" w:cs="Arial"/>
                    </w:rPr>
                  </w:pPr>
                </w:p>
              </w:tc>
              <w:tc>
                <w:tcPr>
                  <w:tcW w:w="1417" w:type="dxa"/>
                </w:tcPr>
                <w:p w14:paraId="4D0F26B6" w14:textId="77777777" w:rsidR="00A75AE8" w:rsidRPr="002649FE" w:rsidRDefault="00A75AE8" w:rsidP="00A243E1">
                  <w:pPr>
                    <w:pStyle w:val="Default"/>
                    <w:tabs>
                      <w:tab w:val="left" w:pos="142"/>
                    </w:tabs>
                    <w:rPr>
                      <w:rFonts w:ascii="Arial" w:hAnsi="Arial" w:cs="Arial"/>
                    </w:rPr>
                  </w:pPr>
                </w:p>
              </w:tc>
              <w:tc>
                <w:tcPr>
                  <w:tcW w:w="1559" w:type="dxa"/>
                </w:tcPr>
                <w:p w14:paraId="594CEC75" w14:textId="77777777" w:rsidR="00A75AE8" w:rsidRPr="002649FE" w:rsidRDefault="00A75AE8" w:rsidP="00A243E1">
                  <w:pPr>
                    <w:pStyle w:val="Default"/>
                    <w:tabs>
                      <w:tab w:val="left" w:pos="142"/>
                    </w:tabs>
                    <w:rPr>
                      <w:rFonts w:ascii="Arial" w:hAnsi="Arial" w:cs="Arial"/>
                    </w:rPr>
                  </w:pPr>
                </w:p>
              </w:tc>
              <w:tc>
                <w:tcPr>
                  <w:tcW w:w="1134" w:type="dxa"/>
                </w:tcPr>
                <w:p w14:paraId="77182442" w14:textId="77777777" w:rsidR="00A75AE8" w:rsidRPr="002649FE" w:rsidRDefault="00A75AE8" w:rsidP="00A243E1">
                  <w:pPr>
                    <w:pStyle w:val="Default"/>
                    <w:tabs>
                      <w:tab w:val="left" w:pos="142"/>
                    </w:tabs>
                    <w:rPr>
                      <w:rFonts w:ascii="Arial" w:hAnsi="Arial" w:cs="Arial"/>
                    </w:rPr>
                  </w:pPr>
                </w:p>
              </w:tc>
              <w:tc>
                <w:tcPr>
                  <w:tcW w:w="993" w:type="dxa"/>
                </w:tcPr>
                <w:p w14:paraId="7433FD6C" w14:textId="77777777" w:rsidR="00A75AE8" w:rsidRPr="002649FE" w:rsidRDefault="00A75AE8" w:rsidP="00A243E1">
                  <w:pPr>
                    <w:pStyle w:val="Default"/>
                    <w:tabs>
                      <w:tab w:val="left" w:pos="142"/>
                    </w:tabs>
                    <w:rPr>
                      <w:rFonts w:ascii="Arial" w:hAnsi="Arial" w:cs="Arial"/>
                    </w:rPr>
                  </w:pPr>
                </w:p>
              </w:tc>
              <w:tc>
                <w:tcPr>
                  <w:tcW w:w="1134" w:type="dxa"/>
                </w:tcPr>
                <w:p w14:paraId="098E0569" w14:textId="77777777" w:rsidR="00A75AE8" w:rsidRPr="002649FE" w:rsidRDefault="00A75AE8" w:rsidP="00A243E1">
                  <w:pPr>
                    <w:pStyle w:val="Default"/>
                    <w:tabs>
                      <w:tab w:val="left" w:pos="142"/>
                    </w:tabs>
                    <w:rPr>
                      <w:rFonts w:ascii="Arial" w:hAnsi="Arial" w:cs="Arial"/>
                    </w:rPr>
                  </w:pPr>
                </w:p>
              </w:tc>
              <w:tc>
                <w:tcPr>
                  <w:tcW w:w="1417" w:type="dxa"/>
                </w:tcPr>
                <w:p w14:paraId="28723349" w14:textId="77777777" w:rsidR="00A75AE8" w:rsidRPr="002649FE" w:rsidRDefault="00A75AE8" w:rsidP="00A243E1">
                  <w:pPr>
                    <w:pStyle w:val="Default"/>
                    <w:tabs>
                      <w:tab w:val="left" w:pos="142"/>
                    </w:tabs>
                    <w:rPr>
                      <w:rFonts w:ascii="Arial" w:hAnsi="Arial" w:cs="Arial"/>
                    </w:rPr>
                  </w:pPr>
                </w:p>
              </w:tc>
              <w:tc>
                <w:tcPr>
                  <w:tcW w:w="992" w:type="dxa"/>
                </w:tcPr>
                <w:p w14:paraId="40263C74" w14:textId="77777777" w:rsidR="00A75AE8" w:rsidRPr="002649FE" w:rsidRDefault="00A75AE8" w:rsidP="00A243E1">
                  <w:pPr>
                    <w:pStyle w:val="Default"/>
                    <w:tabs>
                      <w:tab w:val="left" w:pos="142"/>
                    </w:tabs>
                    <w:rPr>
                      <w:rFonts w:ascii="Arial" w:hAnsi="Arial" w:cs="Arial"/>
                    </w:rPr>
                  </w:pPr>
                </w:p>
              </w:tc>
              <w:tc>
                <w:tcPr>
                  <w:tcW w:w="851" w:type="dxa"/>
                </w:tcPr>
                <w:p w14:paraId="15EA0C2E" w14:textId="77777777" w:rsidR="00A75AE8" w:rsidRPr="002649FE" w:rsidRDefault="00A75AE8" w:rsidP="00A243E1">
                  <w:pPr>
                    <w:pStyle w:val="Default"/>
                    <w:tabs>
                      <w:tab w:val="left" w:pos="142"/>
                    </w:tabs>
                    <w:rPr>
                      <w:rFonts w:ascii="Arial" w:hAnsi="Arial" w:cs="Arial"/>
                    </w:rPr>
                  </w:pPr>
                </w:p>
              </w:tc>
              <w:tc>
                <w:tcPr>
                  <w:tcW w:w="850" w:type="dxa"/>
                </w:tcPr>
                <w:p w14:paraId="4EE1F29D" w14:textId="77777777" w:rsidR="00A75AE8" w:rsidRPr="002649FE" w:rsidRDefault="00A75AE8" w:rsidP="00A243E1">
                  <w:pPr>
                    <w:pStyle w:val="Default"/>
                    <w:tabs>
                      <w:tab w:val="left" w:pos="142"/>
                    </w:tabs>
                    <w:rPr>
                      <w:rFonts w:ascii="Arial" w:hAnsi="Arial" w:cs="Arial"/>
                    </w:rPr>
                  </w:pPr>
                </w:p>
              </w:tc>
            </w:tr>
          </w:tbl>
          <w:p w14:paraId="2A8E06DC" w14:textId="77777777" w:rsidR="00A75AE8" w:rsidRPr="002649FE" w:rsidRDefault="00A75AE8" w:rsidP="00A243E1">
            <w:pPr>
              <w:pStyle w:val="Default"/>
              <w:tabs>
                <w:tab w:val="left" w:pos="142"/>
              </w:tabs>
              <w:rPr>
                <w:rFonts w:ascii="Arial" w:hAnsi="Arial" w:cs="Arial"/>
              </w:rPr>
            </w:pPr>
          </w:p>
        </w:tc>
      </w:tr>
      <w:tr w:rsidR="00A75AE8" w:rsidRPr="002649FE" w14:paraId="65BF050B" w14:textId="77777777" w:rsidTr="00A243E1">
        <w:trPr>
          <w:trHeight w:val="1769"/>
        </w:trPr>
        <w:tc>
          <w:tcPr>
            <w:tcW w:w="14293" w:type="dxa"/>
            <w:gridSpan w:val="2"/>
          </w:tcPr>
          <w:p w14:paraId="02DA4F24" w14:textId="77777777" w:rsidR="00A75AE8" w:rsidRPr="002649FE" w:rsidRDefault="00A75AE8" w:rsidP="00A243E1">
            <w:pPr>
              <w:pStyle w:val="Default"/>
              <w:tabs>
                <w:tab w:val="left" w:pos="142"/>
              </w:tabs>
              <w:rPr>
                <w:rFonts w:ascii="Arial" w:hAnsi="Arial" w:cs="Arial"/>
                <w:color w:val="auto"/>
              </w:rPr>
            </w:pPr>
          </w:p>
          <w:p w14:paraId="0C1AC869"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14:paraId="7A871DB0" w14:textId="77777777" w:rsidR="00A75AE8" w:rsidRPr="002649FE" w:rsidRDefault="00A75AE8" w:rsidP="00A243E1">
            <w:pPr>
              <w:tabs>
                <w:tab w:val="left" w:pos="142"/>
              </w:tabs>
              <w:rPr>
                <w:rFonts w:ascii="Arial" w:hAnsi="Arial" w:cs="Arial"/>
                <w:b/>
                <w:sz w:val="24"/>
                <w:szCs w:val="24"/>
              </w:rPr>
            </w:pPr>
          </w:p>
          <w:p w14:paraId="2C8AECF4" w14:textId="77777777" w:rsidR="00A75AE8" w:rsidRPr="00FA1A56" w:rsidRDefault="00FA1A56" w:rsidP="00A243E1">
            <w:pPr>
              <w:tabs>
                <w:tab w:val="left" w:pos="142"/>
              </w:tabs>
              <w:rPr>
                <w:rFonts w:ascii="Arial" w:hAnsi="Arial" w:cs="Arial"/>
                <w:sz w:val="24"/>
                <w:szCs w:val="24"/>
              </w:rPr>
            </w:pPr>
            <w:r>
              <w:rPr>
                <w:rFonts w:ascii="Arial" w:hAnsi="Arial" w:cs="Arial"/>
                <w:sz w:val="24"/>
                <w:szCs w:val="24"/>
              </w:rPr>
              <w:t xml:space="preserve">Continual recruitment has been ongoing with meetings advertised within the Practice on the </w:t>
            </w:r>
            <w:proofErr w:type="spellStart"/>
            <w:r>
              <w:rPr>
                <w:rFonts w:ascii="Arial" w:hAnsi="Arial" w:cs="Arial"/>
                <w:sz w:val="24"/>
                <w:szCs w:val="24"/>
              </w:rPr>
              <w:t>Jayex</w:t>
            </w:r>
            <w:proofErr w:type="spellEnd"/>
            <w:r>
              <w:rPr>
                <w:rFonts w:ascii="Arial" w:hAnsi="Arial" w:cs="Arial"/>
                <w:sz w:val="24"/>
                <w:szCs w:val="24"/>
              </w:rPr>
              <w:t xml:space="preserve"> boards and TV screens in the waiting rooms, all meetings being announced via fliers on waiting room chairs and invitations on the repeat order forms of repeat prescriptions as well as being included in all correspondence to patients.  We send text messages to all patients for whom we hold a mobile phone number informing them of the Forum meetings.</w:t>
            </w:r>
          </w:p>
          <w:p w14:paraId="68B1194A" w14:textId="77777777" w:rsidR="00A75AE8" w:rsidRPr="002649FE" w:rsidRDefault="00A75AE8" w:rsidP="00A243E1">
            <w:pPr>
              <w:tabs>
                <w:tab w:val="left" w:pos="142"/>
              </w:tabs>
              <w:rPr>
                <w:rFonts w:ascii="Arial" w:hAnsi="Arial" w:cs="Arial"/>
                <w:b/>
                <w:sz w:val="24"/>
                <w:szCs w:val="24"/>
              </w:rPr>
            </w:pPr>
          </w:p>
          <w:p w14:paraId="6D24251D" w14:textId="77777777" w:rsidR="00A75AE8" w:rsidRPr="002649FE" w:rsidRDefault="00A75AE8" w:rsidP="00A243E1">
            <w:pPr>
              <w:tabs>
                <w:tab w:val="left" w:pos="142"/>
              </w:tabs>
              <w:rPr>
                <w:rFonts w:ascii="Arial" w:hAnsi="Arial" w:cs="Arial"/>
                <w:b/>
                <w:sz w:val="24"/>
                <w:szCs w:val="24"/>
              </w:rPr>
            </w:pPr>
          </w:p>
          <w:p w14:paraId="1EB0C5B2" w14:textId="77777777" w:rsidR="00A75AE8" w:rsidRPr="002649FE" w:rsidRDefault="00A75AE8" w:rsidP="00A243E1">
            <w:pPr>
              <w:tabs>
                <w:tab w:val="left" w:pos="142"/>
              </w:tabs>
              <w:rPr>
                <w:rFonts w:ascii="Arial" w:hAnsi="Arial" w:cs="Arial"/>
                <w:b/>
                <w:sz w:val="24"/>
                <w:szCs w:val="24"/>
              </w:rPr>
            </w:pPr>
          </w:p>
          <w:p w14:paraId="7E9CF063" w14:textId="77777777" w:rsidR="00A75AE8" w:rsidRPr="002649FE" w:rsidRDefault="00A75AE8" w:rsidP="00A243E1">
            <w:pPr>
              <w:tabs>
                <w:tab w:val="left" w:pos="142"/>
              </w:tabs>
              <w:rPr>
                <w:rFonts w:ascii="Arial" w:hAnsi="Arial" w:cs="Arial"/>
                <w:b/>
                <w:sz w:val="24"/>
                <w:szCs w:val="24"/>
              </w:rPr>
            </w:pPr>
          </w:p>
        </w:tc>
      </w:tr>
      <w:tr w:rsidR="00A75AE8" w:rsidRPr="002649FE" w14:paraId="2C494C0B" w14:textId="77777777" w:rsidTr="00A243E1">
        <w:trPr>
          <w:trHeight w:val="1769"/>
        </w:trPr>
        <w:tc>
          <w:tcPr>
            <w:tcW w:w="14293" w:type="dxa"/>
            <w:gridSpan w:val="2"/>
          </w:tcPr>
          <w:p w14:paraId="6C31533B" w14:textId="77777777" w:rsidR="00A75AE8" w:rsidRPr="002649FE" w:rsidRDefault="00A75AE8" w:rsidP="00A243E1">
            <w:pPr>
              <w:pStyle w:val="Default"/>
              <w:tabs>
                <w:tab w:val="left" w:pos="142"/>
              </w:tabs>
              <w:rPr>
                <w:rFonts w:ascii="Arial" w:hAnsi="Arial" w:cs="Arial"/>
                <w:color w:val="auto"/>
              </w:rPr>
            </w:pPr>
          </w:p>
          <w:p w14:paraId="3B52EF47"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e.g. a large student population, significant number of jobseekers, large numbers of nursing homes, or a LGBT community? NO</w:t>
            </w:r>
          </w:p>
          <w:p w14:paraId="77B23F8C" w14:textId="77777777" w:rsidR="00A75AE8" w:rsidRPr="002649FE" w:rsidRDefault="00A75AE8" w:rsidP="00A243E1">
            <w:pPr>
              <w:tabs>
                <w:tab w:val="left" w:pos="142"/>
              </w:tabs>
              <w:rPr>
                <w:rFonts w:ascii="Arial" w:hAnsi="Arial" w:cs="Arial"/>
                <w:sz w:val="24"/>
                <w:szCs w:val="24"/>
              </w:rPr>
            </w:pPr>
          </w:p>
          <w:p w14:paraId="0C3CC603"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14:paraId="12852727" w14:textId="77777777" w:rsidR="00A75AE8" w:rsidRPr="002649FE" w:rsidRDefault="00A75AE8" w:rsidP="00A243E1">
            <w:pPr>
              <w:tabs>
                <w:tab w:val="left" w:pos="142"/>
              </w:tabs>
              <w:rPr>
                <w:rFonts w:ascii="Arial" w:hAnsi="Arial" w:cs="Arial"/>
                <w:sz w:val="24"/>
                <w:szCs w:val="24"/>
              </w:rPr>
            </w:pPr>
          </w:p>
          <w:p w14:paraId="193BB047" w14:textId="77777777" w:rsidR="00A75AE8" w:rsidRPr="002649FE" w:rsidRDefault="00A75AE8" w:rsidP="00A243E1">
            <w:pPr>
              <w:tabs>
                <w:tab w:val="left" w:pos="142"/>
              </w:tabs>
              <w:rPr>
                <w:rFonts w:ascii="Arial" w:hAnsi="Arial" w:cs="Arial"/>
                <w:sz w:val="24"/>
                <w:szCs w:val="24"/>
              </w:rPr>
            </w:pPr>
          </w:p>
          <w:p w14:paraId="21E6549C" w14:textId="77777777" w:rsidR="00A75AE8" w:rsidRPr="002649FE" w:rsidRDefault="00A75AE8" w:rsidP="00A243E1">
            <w:pPr>
              <w:tabs>
                <w:tab w:val="left" w:pos="142"/>
              </w:tabs>
              <w:rPr>
                <w:rFonts w:ascii="Arial" w:hAnsi="Arial" w:cs="Arial"/>
                <w:sz w:val="24"/>
                <w:szCs w:val="24"/>
              </w:rPr>
            </w:pPr>
          </w:p>
          <w:p w14:paraId="1C489CB9" w14:textId="77777777" w:rsidR="00A75AE8" w:rsidRPr="002649FE" w:rsidRDefault="00A75AE8" w:rsidP="00A243E1">
            <w:pPr>
              <w:tabs>
                <w:tab w:val="left" w:pos="142"/>
              </w:tabs>
              <w:rPr>
                <w:rFonts w:ascii="Arial" w:hAnsi="Arial" w:cs="Arial"/>
                <w:sz w:val="24"/>
                <w:szCs w:val="24"/>
              </w:rPr>
            </w:pPr>
          </w:p>
          <w:p w14:paraId="28B11397" w14:textId="77777777" w:rsidR="00A75AE8" w:rsidRPr="002649FE" w:rsidRDefault="00A75AE8" w:rsidP="00A243E1">
            <w:pPr>
              <w:tabs>
                <w:tab w:val="left" w:pos="142"/>
              </w:tabs>
              <w:rPr>
                <w:rFonts w:ascii="Arial" w:hAnsi="Arial" w:cs="Arial"/>
                <w:sz w:val="24"/>
                <w:szCs w:val="24"/>
              </w:rPr>
            </w:pPr>
          </w:p>
        </w:tc>
      </w:tr>
    </w:tbl>
    <w:p w14:paraId="12F700B7" w14:textId="77777777" w:rsidR="00A75AE8" w:rsidRPr="002649FE" w:rsidRDefault="00A75AE8" w:rsidP="00A75AE8">
      <w:pPr>
        <w:tabs>
          <w:tab w:val="left" w:pos="142"/>
        </w:tabs>
        <w:rPr>
          <w:rFonts w:ascii="Arial" w:hAnsi="Arial" w:cs="Arial"/>
          <w:sz w:val="24"/>
          <w:szCs w:val="24"/>
        </w:rPr>
      </w:pPr>
    </w:p>
    <w:p w14:paraId="28E3213B"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14:paraId="2C7EA97B"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12BEF728" w14:textId="77777777" w:rsidTr="00A243E1">
        <w:trPr>
          <w:trHeight w:val="920"/>
        </w:trPr>
        <w:tc>
          <w:tcPr>
            <w:tcW w:w="14346" w:type="dxa"/>
          </w:tcPr>
          <w:p w14:paraId="12388D62" w14:textId="77777777" w:rsidR="00A75AE8" w:rsidRPr="002649FE" w:rsidRDefault="00A75AE8" w:rsidP="00A243E1">
            <w:pPr>
              <w:pStyle w:val="Default"/>
              <w:tabs>
                <w:tab w:val="left" w:pos="142"/>
              </w:tabs>
              <w:rPr>
                <w:rFonts w:ascii="Arial" w:hAnsi="Arial" w:cs="Arial"/>
              </w:rPr>
            </w:pPr>
          </w:p>
          <w:p w14:paraId="1E9496D6"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14:paraId="456B45FE" w14:textId="77777777" w:rsidR="00A75AE8" w:rsidRPr="002649FE" w:rsidRDefault="00A75AE8" w:rsidP="00A243E1">
            <w:pPr>
              <w:pStyle w:val="Default"/>
              <w:tabs>
                <w:tab w:val="left" w:pos="142"/>
              </w:tabs>
              <w:rPr>
                <w:rFonts w:ascii="Arial" w:hAnsi="Arial" w:cs="Arial"/>
              </w:rPr>
            </w:pPr>
          </w:p>
          <w:p w14:paraId="3F68E83B" w14:textId="77777777" w:rsidR="00A75AE8" w:rsidRDefault="00FA692B" w:rsidP="00A243E1">
            <w:pPr>
              <w:pStyle w:val="Default"/>
              <w:tabs>
                <w:tab w:val="left" w:pos="142"/>
              </w:tabs>
              <w:rPr>
                <w:rFonts w:ascii="Arial" w:hAnsi="Arial" w:cs="Arial"/>
              </w:rPr>
            </w:pPr>
            <w:r>
              <w:rPr>
                <w:rFonts w:ascii="Arial" w:hAnsi="Arial" w:cs="Arial"/>
              </w:rPr>
              <w:t>The patient satisfactio</w:t>
            </w:r>
            <w:r w:rsidR="00250F18">
              <w:rPr>
                <w:rFonts w:ascii="Arial" w:hAnsi="Arial" w:cs="Arial"/>
              </w:rPr>
              <w:t>n survey was written with the PR</w:t>
            </w:r>
            <w:r>
              <w:rPr>
                <w:rFonts w:ascii="Arial" w:hAnsi="Arial" w:cs="Arial"/>
              </w:rPr>
              <w:t>G and reviewed with them.  The answers were reviewed and an action plan formed and then the results of the action pla</w:t>
            </w:r>
            <w:r w:rsidR="00250F18">
              <w:rPr>
                <w:rFonts w:ascii="Arial" w:hAnsi="Arial" w:cs="Arial"/>
              </w:rPr>
              <w:t>n were also reviewed with the PR</w:t>
            </w:r>
            <w:r>
              <w:rPr>
                <w:rFonts w:ascii="Arial" w:hAnsi="Arial" w:cs="Arial"/>
              </w:rPr>
              <w:t>G.</w:t>
            </w:r>
          </w:p>
          <w:p w14:paraId="36A1F9CC" w14:textId="77777777" w:rsidR="00FA692B" w:rsidRPr="002649FE" w:rsidRDefault="00FA692B" w:rsidP="00A243E1">
            <w:pPr>
              <w:pStyle w:val="Default"/>
              <w:tabs>
                <w:tab w:val="left" w:pos="142"/>
              </w:tabs>
              <w:rPr>
                <w:rFonts w:ascii="Arial" w:hAnsi="Arial" w:cs="Arial"/>
              </w:rPr>
            </w:pPr>
          </w:p>
          <w:p w14:paraId="7EF8E331" w14:textId="77777777" w:rsidR="00A75AE8" w:rsidRPr="002649FE" w:rsidRDefault="00A75AE8" w:rsidP="00A243E1">
            <w:pPr>
              <w:pStyle w:val="Default"/>
              <w:tabs>
                <w:tab w:val="left" w:pos="142"/>
              </w:tabs>
              <w:rPr>
                <w:rFonts w:ascii="Arial" w:hAnsi="Arial" w:cs="Arial"/>
              </w:rPr>
            </w:pPr>
          </w:p>
          <w:p w14:paraId="2D30D812" w14:textId="77777777" w:rsidR="00A75AE8" w:rsidRPr="002649FE" w:rsidRDefault="00A75AE8" w:rsidP="00A243E1">
            <w:pPr>
              <w:pStyle w:val="Default"/>
              <w:tabs>
                <w:tab w:val="left" w:pos="142"/>
              </w:tabs>
              <w:rPr>
                <w:rFonts w:ascii="Arial" w:hAnsi="Arial" w:cs="Arial"/>
              </w:rPr>
            </w:pPr>
          </w:p>
          <w:p w14:paraId="45DDFB63" w14:textId="77777777" w:rsidR="00A75AE8" w:rsidRPr="002649FE" w:rsidRDefault="00A75AE8" w:rsidP="00A243E1">
            <w:pPr>
              <w:pStyle w:val="Default"/>
              <w:tabs>
                <w:tab w:val="left" w:pos="142"/>
              </w:tabs>
              <w:rPr>
                <w:rFonts w:ascii="Arial" w:hAnsi="Arial" w:cs="Arial"/>
              </w:rPr>
            </w:pPr>
          </w:p>
          <w:p w14:paraId="7001DE6D" w14:textId="77777777" w:rsidR="00A75AE8" w:rsidRPr="002649FE" w:rsidRDefault="00A75AE8" w:rsidP="00A243E1">
            <w:pPr>
              <w:pStyle w:val="Default"/>
              <w:tabs>
                <w:tab w:val="left" w:pos="142"/>
              </w:tabs>
              <w:rPr>
                <w:rFonts w:ascii="Arial" w:hAnsi="Arial" w:cs="Arial"/>
              </w:rPr>
            </w:pPr>
          </w:p>
        </w:tc>
      </w:tr>
      <w:tr w:rsidR="00A75AE8" w:rsidRPr="002649FE" w14:paraId="294840F6" w14:textId="77777777" w:rsidTr="00A243E1">
        <w:trPr>
          <w:trHeight w:val="920"/>
        </w:trPr>
        <w:tc>
          <w:tcPr>
            <w:tcW w:w="14346" w:type="dxa"/>
          </w:tcPr>
          <w:p w14:paraId="431C813D" w14:textId="77777777" w:rsidR="00A75AE8" w:rsidRPr="002649FE" w:rsidRDefault="00A75AE8" w:rsidP="00A243E1">
            <w:pPr>
              <w:pStyle w:val="Default"/>
              <w:tabs>
                <w:tab w:val="left" w:pos="142"/>
              </w:tabs>
              <w:rPr>
                <w:rFonts w:ascii="Arial" w:hAnsi="Arial" w:cs="Arial"/>
              </w:rPr>
            </w:pPr>
          </w:p>
          <w:p w14:paraId="3796D47B"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r w:rsidR="00250F18">
              <w:rPr>
                <w:rFonts w:ascii="Arial" w:hAnsi="Arial" w:cs="Arial"/>
                <w:sz w:val="24"/>
              </w:rPr>
              <w:t xml:space="preserve">  At two of our meetings during the year.</w:t>
            </w:r>
          </w:p>
          <w:p w14:paraId="30624BED" w14:textId="77777777" w:rsidR="00A75AE8" w:rsidRPr="002649FE" w:rsidRDefault="00A75AE8" w:rsidP="00A243E1">
            <w:pPr>
              <w:pStyle w:val="Default"/>
              <w:tabs>
                <w:tab w:val="left" w:pos="142"/>
              </w:tabs>
              <w:rPr>
                <w:rFonts w:ascii="Arial" w:hAnsi="Arial" w:cs="Arial"/>
              </w:rPr>
            </w:pPr>
          </w:p>
          <w:p w14:paraId="46078363" w14:textId="77777777" w:rsidR="00A75AE8" w:rsidRPr="002649FE" w:rsidRDefault="00A75AE8" w:rsidP="00A243E1">
            <w:pPr>
              <w:pStyle w:val="Default"/>
              <w:tabs>
                <w:tab w:val="left" w:pos="142"/>
              </w:tabs>
              <w:rPr>
                <w:rFonts w:ascii="Arial" w:hAnsi="Arial" w:cs="Arial"/>
              </w:rPr>
            </w:pPr>
          </w:p>
        </w:tc>
      </w:tr>
    </w:tbl>
    <w:p w14:paraId="53F0E898" w14:textId="77777777" w:rsidR="00A75AE8" w:rsidRPr="002649FE" w:rsidRDefault="00A75AE8" w:rsidP="00A75AE8">
      <w:pPr>
        <w:tabs>
          <w:tab w:val="left" w:pos="142"/>
        </w:tabs>
        <w:rPr>
          <w:rFonts w:ascii="Arial" w:hAnsi="Arial" w:cs="Arial"/>
          <w:b/>
          <w:sz w:val="24"/>
          <w:szCs w:val="24"/>
        </w:rPr>
      </w:pPr>
    </w:p>
    <w:p w14:paraId="5C17F725"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14:paraId="1E711DCF"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74916018"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5E1CC650" w14:textId="77777777" w:rsidTr="00A243E1">
        <w:trPr>
          <w:trHeight w:val="555"/>
        </w:trPr>
        <w:tc>
          <w:tcPr>
            <w:tcW w:w="14089" w:type="dxa"/>
            <w:shd w:val="clear" w:color="auto" w:fill="5482AB"/>
            <w:vAlign w:val="center"/>
          </w:tcPr>
          <w:p w14:paraId="08206704" w14:textId="77777777" w:rsidR="00A75AE8" w:rsidRPr="002649FE" w:rsidRDefault="00A75AE8" w:rsidP="00A243E1">
            <w:pPr>
              <w:pStyle w:val="NumberedContent"/>
              <w:numPr>
                <w:ilvl w:val="0"/>
                <w:numId w:val="0"/>
              </w:numPr>
              <w:tabs>
                <w:tab w:val="left" w:pos="142"/>
              </w:tabs>
              <w:rPr>
                <w:rFonts w:ascii="Arial" w:hAnsi="Arial" w:cs="Arial"/>
              </w:rPr>
            </w:pPr>
            <w:r w:rsidRPr="00874588">
              <w:rPr>
                <w:rFonts w:ascii="Arial" w:hAnsi="Arial" w:cs="Arial"/>
              </w:rPr>
              <w:t>Priority area 1</w:t>
            </w:r>
          </w:p>
        </w:tc>
      </w:tr>
      <w:tr w:rsidR="00A75AE8" w:rsidRPr="002649FE" w14:paraId="4FCF672A" w14:textId="77777777" w:rsidTr="00A243E1">
        <w:trPr>
          <w:trHeight w:val="920"/>
        </w:trPr>
        <w:tc>
          <w:tcPr>
            <w:tcW w:w="14089" w:type="dxa"/>
          </w:tcPr>
          <w:p w14:paraId="10F0DE4E" w14:textId="77777777" w:rsidR="00A75AE8" w:rsidRPr="002649FE" w:rsidRDefault="00A75AE8" w:rsidP="00A243E1">
            <w:pPr>
              <w:pStyle w:val="Default"/>
              <w:tabs>
                <w:tab w:val="left" w:pos="142"/>
              </w:tabs>
              <w:rPr>
                <w:rFonts w:ascii="Arial" w:hAnsi="Arial" w:cs="Arial"/>
                <w:sz w:val="24"/>
              </w:rPr>
            </w:pPr>
          </w:p>
          <w:p w14:paraId="038D17C1"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6645D5">
              <w:rPr>
                <w:rFonts w:ascii="Arial" w:hAnsi="Arial" w:cs="Arial"/>
                <w:sz w:val="24"/>
              </w:rPr>
              <w:t xml:space="preserve">  Telephones – will look at new telephone system options.</w:t>
            </w:r>
          </w:p>
          <w:p w14:paraId="56D4EA2E" w14:textId="77777777" w:rsidR="00A75AE8" w:rsidRPr="002649FE" w:rsidRDefault="00A75AE8" w:rsidP="00A243E1">
            <w:pPr>
              <w:pStyle w:val="Default"/>
              <w:tabs>
                <w:tab w:val="left" w:pos="142"/>
              </w:tabs>
              <w:rPr>
                <w:rFonts w:ascii="Arial" w:hAnsi="Arial" w:cs="Arial"/>
                <w:sz w:val="24"/>
              </w:rPr>
            </w:pPr>
          </w:p>
          <w:p w14:paraId="4128C0DA" w14:textId="77777777" w:rsidR="00A75AE8" w:rsidRPr="002649FE" w:rsidRDefault="00A75AE8" w:rsidP="00A243E1">
            <w:pPr>
              <w:pStyle w:val="Default"/>
              <w:tabs>
                <w:tab w:val="left" w:pos="142"/>
              </w:tabs>
              <w:rPr>
                <w:rFonts w:ascii="Arial" w:hAnsi="Arial" w:cs="Arial"/>
                <w:sz w:val="24"/>
              </w:rPr>
            </w:pPr>
          </w:p>
          <w:p w14:paraId="537B3260" w14:textId="77777777" w:rsidR="00A75AE8" w:rsidRPr="002649FE" w:rsidRDefault="00A75AE8" w:rsidP="00A243E1">
            <w:pPr>
              <w:pStyle w:val="Default"/>
              <w:tabs>
                <w:tab w:val="left" w:pos="142"/>
              </w:tabs>
              <w:rPr>
                <w:rFonts w:ascii="Arial" w:hAnsi="Arial" w:cs="Arial"/>
                <w:sz w:val="24"/>
              </w:rPr>
            </w:pPr>
          </w:p>
          <w:p w14:paraId="38487C25" w14:textId="77777777" w:rsidR="00A75AE8" w:rsidRPr="002649FE" w:rsidRDefault="00A75AE8" w:rsidP="00A243E1">
            <w:pPr>
              <w:pStyle w:val="Default"/>
              <w:tabs>
                <w:tab w:val="left" w:pos="142"/>
              </w:tabs>
              <w:rPr>
                <w:rFonts w:ascii="Arial" w:hAnsi="Arial" w:cs="Arial"/>
                <w:sz w:val="24"/>
              </w:rPr>
            </w:pPr>
          </w:p>
        </w:tc>
      </w:tr>
      <w:tr w:rsidR="00A75AE8" w:rsidRPr="002649FE" w14:paraId="13E1AB14" w14:textId="77777777" w:rsidTr="00A243E1">
        <w:trPr>
          <w:trHeight w:val="920"/>
        </w:trPr>
        <w:tc>
          <w:tcPr>
            <w:tcW w:w="14089" w:type="dxa"/>
          </w:tcPr>
          <w:p w14:paraId="62B59A49" w14:textId="77777777" w:rsidR="00A75AE8" w:rsidRPr="002649FE" w:rsidRDefault="00A75AE8" w:rsidP="00A243E1">
            <w:pPr>
              <w:pStyle w:val="Default"/>
              <w:tabs>
                <w:tab w:val="left" w:pos="142"/>
              </w:tabs>
              <w:rPr>
                <w:rFonts w:ascii="Arial" w:hAnsi="Arial" w:cs="Arial"/>
                <w:sz w:val="24"/>
              </w:rPr>
            </w:pPr>
          </w:p>
          <w:p w14:paraId="6BECCF2A"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r w:rsidR="006645D5">
              <w:rPr>
                <w:rFonts w:ascii="Arial" w:hAnsi="Arial" w:cs="Arial"/>
                <w:sz w:val="24"/>
              </w:rPr>
              <w:t xml:space="preserve"> </w:t>
            </w:r>
          </w:p>
          <w:p w14:paraId="76D466A1" w14:textId="77777777" w:rsidR="00A75AE8" w:rsidRPr="002649FE" w:rsidRDefault="006645D5" w:rsidP="00A243E1">
            <w:pPr>
              <w:pStyle w:val="Default"/>
              <w:tabs>
                <w:tab w:val="left" w:pos="142"/>
              </w:tabs>
              <w:rPr>
                <w:rFonts w:ascii="Arial" w:hAnsi="Arial" w:cs="Arial"/>
                <w:sz w:val="24"/>
              </w:rPr>
            </w:pPr>
            <w:r w:rsidRPr="006645D5">
              <w:rPr>
                <w:rFonts w:ascii="Arial" w:hAnsi="Arial" w:cs="Arial"/>
                <w:sz w:val="24"/>
              </w:rPr>
              <w:t xml:space="preserve">This was actioned, a new telephone system chosen and installed on 26.2.15.  </w:t>
            </w:r>
          </w:p>
          <w:p w14:paraId="4D722FBD" w14:textId="77777777" w:rsidR="00A75AE8" w:rsidRPr="002649FE" w:rsidRDefault="00A75AE8" w:rsidP="00A243E1">
            <w:pPr>
              <w:pStyle w:val="Default"/>
              <w:tabs>
                <w:tab w:val="left" w:pos="142"/>
              </w:tabs>
              <w:rPr>
                <w:rFonts w:ascii="Arial" w:hAnsi="Arial" w:cs="Arial"/>
                <w:sz w:val="24"/>
              </w:rPr>
            </w:pPr>
          </w:p>
          <w:p w14:paraId="309E4C3D" w14:textId="77777777" w:rsidR="00A75AE8" w:rsidRPr="002649FE" w:rsidRDefault="00A75AE8" w:rsidP="00A243E1">
            <w:pPr>
              <w:pStyle w:val="Default"/>
              <w:tabs>
                <w:tab w:val="left" w:pos="142"/>
              </w:tabs>
              <w:rPr>
                <w:rFonts w:ascii="Arial" w:hAnsi="Arial" w:cs="Arial"/>
                <w:sz w:val="24"/>
              </w:rPr>
            </w:pPr>
          </w:p>
          <w:p w14:paraId="43DF8D30" w14:textId="77777777" w:rsidR="00A75AE8" w:rsidRPr="002649FE" w:rsidRDefault="00A75AE8" w:rsidP="00A243E1">
            <w:pPr>
              <w:pStyle w:val="Default"/>
              <w:tabs>
                <w:tab w:val="left" w:pos="142"/>
              </w:tabs>
              <w:rPr>
                <w:rFonts w:ascii="Arial" w:hAnsi="Arial" w:cs="Arial"/>
                <w:sz w:val="24"/>
              </w:rPr>
            </w:pPr>
          </w:p>
          <w:p w14:paraId="723839C9" w14:textId="77777777" w:rsidR="00A75AE8" w:rsidRPr="002649FE" w:rsidRDefault="00A75AE8" w:rsidP="00A243E1">
            <w:pPr>
              <w:pStyle w:val="Default"/>
              <w:tabs>
                <w:tab w:val="left" w:pos="142"/>
              </w:tabs>
              <w:rPr>
                <w:rFonts w:ascii="Arial" w:hAnsi="Arial" w:cs="Arial"/>
                <w:sz w:val="24"/>
              </w:rPr>
            </w:pPr>
          </w:p>
          <w:p w14:paraId="720DBB91" w14:textId="77777777" w:rsidR="00A75AE8" w:rsidRPr="002649FE" w:rsidRDefault="00A75AE8" w:rsidP="00A243E1">
            <w:pPr>
              <w:pStyle w:val="Default"/>
              <w:tabs>
                <w:tab w:val="left" w:pos="142"/>
              </w:tabs>
              <w:rPr>
                <w:rFonts w:ascii="Arial" w:hAnsi="Arial" w:cs="Arial"/>
                <w:sz w:val="24"/>
              </w:rPr>
            </w:pPr>
          </w:p>
        </w:tc>
      </w:tr>
      <w:tr w:rsidR="00A75AE8" w:rsidRPr="002649FE" w14:paraId="72625195" w14:textId="77777777" w:rsidTr="00A243E1">
        <w:trPr>
          <w:trHeight w:val="85"/>
        </w:trPr>
        <w:tc>
          <w:tcPr>
            <w:tcW w:w="14089" w:type="dxa"/>
          </w:tcPr>
          <w:p w14:paraId="536CEC6A" w14:textId="77777777" w:rsidR="00A75AE8" w:rsidRPr="002649FE" w:rsidRDefault="00A75AE8" w:rsidP="00A243E1">
            <w:pPr>
              <w:pStyle w:val="Default"/>
              <w:tabs>
                <w:tab w:val="left" w:pos="142"/>
              </w:tabs>
              <w:rPr>
                <w:rFonts w:ascii="Arial" w:hAnsi="Arial" w:cs="Arial"/>
                <w:sz w:val="24"/>
              </w:rPr>
            </w:pPr>
          </w:p>
          <w:p w14:paraId="14B689A9"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39CBC221" w14:textId="77777777" w:rsidR="00A75AE8" w:rsidRPr="002649FE" w:rsidRDefault="006645D5" w:rsidP="00A243E1">
            <w:pPr>
              <w:pStyle w:val="Default"/>
              <w:tabs>
                <w:tab w:val="left" w:pos="142"/>
              </w:tabs>
              <w:rPr>
                <w:rFonts w:ascii="Arial" w:hAnsi="Arial" w:cs="Arial"/>
                <w:sz w:val="24"/>
              </w:rPr>
            </w:pPr>
            <w:r>
              <w:rPr>
                <w:rFonts w:ascii="Arial" w:hAnsi="Arial" w:cs="Arial"/>
                <w:sz w:val="24"/>
              </w:rPr>
              <w:t>The new telephone system has been configured to offer more options when first reaching the surgery.  This allows patients to be more quickly directed to the person they need to speak to.  We also have advertising on hold so patients know they are still connected and hear messages about the services provided by the practice whilst they are waiting.  There will now never be more than three people ahead of a call in any queue.</w:t>
            </w:r>
          </w:p>
          <w:p w14:paraId="58E34C7F" w14:textId="77777777" w:rsidR="00A75AE8" w:rsidRPr="002649FE" w:rsidRDefault="00A75AE8" w:rsidP="00A243E1">
            <w:pPr>
              <w:pStyle w:val="Default"/>
              <w:tabs>
                <w:tab w:val="left" w:pos="142"/>
              </w:tabs>
              <w:rPr>
                <w:rFonts w:ascii="Arial" w:hAnsi="Arial" w:cs="Arial"/>
                <w:sz w:val="24"/>
              </w:rPr>
            </w:pPr>
          </w:p>
          <w:p w14:paraId="22FA7C2E" w14:textId="77777777" w:rsidR="00A75AE8" w:rsidRPr="002649FE" w:rsidRDefault="00A75AE8" w:rsidP="00A243E1">
            <w:pPr>
              <w:pStyle w:val="Default"/>
              <w:tabs>
                <w:tab w:val="left" w:pos="142"/>
              </w:tabs>
              <w:rPr>
                <w:rFonts w:ascii="Arial" w:hAnsi="Arial" w:cs="Arial"/>
                <w:sz w:val="24"/>
              </w:rPr>
            </w:pPr>
          </w:p>
          <w:p w14:paraId="7E7AB498" w14:textId="77777777" w:rsidR="00A75AE8" w:rsidRPr="002649FE" w:rsidRDefault="00A75AE8" w:rsidP="00A243E1">
            <w:pPr>
              <w:pStyle w:val="Default"/>
              <w:tabs>
                <w:tab w:val="left" w:pos="142"/>
              </w:tabs>
              <w:rPr>
                <w:rFonts w:ascii="Arial" w:hAnsi="Arial" w:cs="Arial"/>
                <w:sz w:val="24"/>
              </w:rPr>
            </w:pPr>
          </w:p>
          <w:p w14:paraId="446F1AC9" w14:textId="77777777" w:rsidR="00A75AE8" w:rsidRPr="002649FE" w:rsidRDefault="00A75AE8" w:rsidP="00A243E1">
            <w:pPr>
              <w:pStyle w:val="Default"/>
              <w:tabs>
                <w:tab w:val="left" w:pos="142"/>
              </w:tabs>
              <w:rPr>
                <w:rFonts w:ascii="Arial" w:hAnsi="Arial" w:cs="Arial"/>
                <w:sz w:val="24"/>
              </w:rPr>
            </w:pPr>
          </w:p>
          <w:p w14:paraId="75637CB0" w14:textId="77777777" w:rsidR="00A75AE8" w:rsidRPr="002649FE" w:rsidRDefault="00A75AE8" w:rsidP="00A243E1">
            <w:pPr>
              <w:pStyle w:val="Default"/>
              <w:tabs>
                <w:tab w:val="left" w:pos="142"/>
              </w:tabs>
              <w:rPr>
                <w:rFonts w:ascii="Arial" w:hAnsi="Arial" w:cs="Arial"/>
                <w:sz w:val="24"/>
              </w:rPr>
            </w:pPr>
          </w:p>
          <w:p w14:paraId="04B36CD1" w14:textId="77777777" w:rsidR="00A75AE8" w:rsidRPr="002649FE" w:rsidRDefault="00A75AE8" w:rsidP="00A243E1">
            <w:pPr>
              <w:pStyle w:val="Default"/>
              <w:tabs>
                <w:tab w:val="left" w:pos="142"/>
              </w:tabs>
              <w:rPr>
                <w:rFonts w:ascii="Arial" w:hAnsi="Arial" w:cs="Arial"/>
                <w:sz w:val="24"/>
              </w:rPr>
            </w:pPr>
          </w:p>
        </w:tc>
      </w:tr>
    </w:tbl>
    <w:p w14:paraId="40E0C228" w14:textId="77777777" w:rsidR="00A75AE8" w:rsidRPr="002649FE" w:rsidRDefault="00A75AE8" w:rsidP="00A75AE8">
      <w:pPr>
        <w:tabs>
          <w:tab w:val="left" w:pos="142"/>
        </w:tabs>
        <w:rPr>
          <w:rFonts w:ascii="Arial" w:hAnsi="Arial" w:cs="Arial"/>
          <w:b/>
          <w:sz w:val="24"/>
          <w:szCs w:val="24"/>
        </w:rPr>
      </w:pPr>
    </w:p>
    <w:p w14:paraId="09854A48"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3840"/>
      </w:tblGrid>
      <w:tr w:rsidR="00A75AE8" w:rsidRPr="002649FE" w14:paraId="077EB047" w14:textId="77777777" w:rsidTr="00A243E1">
        <w:trPr>
          <w:trHeight w:val="555"/>
        </w:trPr>
        <w:tc>
          <w:tcPr>
            <w:tcW w:w="14034" w:type="dxa"/>
            <w:shd w:val="clear" w:color="auto" w:fill="5482AB"/>
            <w:vAlign w:val="center"/>
          </w:tcPr>
          <w:p w14:paraId="597F6626" w14:textId="77777777" w:rsidR="00A75AE8" w:rsidRPr="002649FE" w:rsidRDefault="00A75AE8" w:rsidP="00A243E1">
            <w:pPr>
              <w:pStyle w:val="NumberedContent"/>
              <w:numPr>
                <w:ilvl w:val="0"/>
                <w:numId w:val="0"/>
              </w:numPr>
              <w:tabs>
                <w:tab w:val="left" w:pos="142"/>
              </w:tabs>
              <w:rPr>
                <w:rFonts w:ascii="Arial" w:hAnsi="Arial" w:cs="Arial"/>
              </w:rPr>
            </w:pPr>
            <w:r w:rsidRPr="00874588">
              <w:rPr>
                <w:rFonts w:ascii="Arial" w:hAnsi="Arial" w:cs="Arial"/>
              </w:rPr>
              <w:lastRenderedPageBreak/>
              <w:t>Priority area 2</w:t>
            </w:r>
          </w:p>
        </w:tc>
      </w:tr>
      <w:tr w:rsidR="00A75AE8" w:rsidRPr="002649FE" w14:paraId="54BAB1B8" w14:textId="77777777" w:rsidTr="00A243E1">
        <w:trPr>
          <w:trHeight w:val="920"/>
        </w:trPr>
        <w:tc>
          <w:tcPr>
            <w:tcW w:w="14034" w:type="dxa"/>
          </w:tcPr>
          <w:p w14:paraId="223D398F" w14:textId="77777777" w:rsidR="00A75AE8" w:rsidRPr="002649FE" w:rsidRDefault="00A75AE8" w:rsidP="00A243E1">
            <w:pPr>
              <w:pStyle w:val="Default"/>
              <w:tabs>
                <w:tab w:val="left" w:pos="142"/>
              </w:tabs>
              <w:rPr>
                <w:rFonts w:ascii="Arial" w:hAnsi="Arial" w:cs="Arial"/>
                <w:sz w:val="24"/>
              </w:rPr>
            </w:pPr>
          </w:p>
          <w:p w14:paraId="21D5EB68"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6645D5">
              <w:rPr>
                <w:rFonts w:ascii="Arial" w:hAnsi="Arial" w:cs="Arial"/>
                <w:sz w:val="24"/>
              </w:rPr>
              <w:t xml:space="preserve">  Appointments – Trial telephone triage and handling calls differently to manage demand appropriately.</w:t>
            </w:r>
          </w:p>
          <w:p w14:paraId="26B4C10F" w14:textId="77777777" w:rsidR="00A75AE8" w:rsidRPr="002649FE" w:rsidRDefault="00A75AE8" w:rsidP="00A243E1">
            <w:pPr>
              <w:pStyle w:val="Default"/>
              <w:tabs>
                <w:tab w:val="left" w:pos="142"/>
              </w:tabs>
              <w:rPr>
                <w:rFonts w:ascii="Arial" w:hAnsi="Arial" w:cs="Arial"/>
                <w:sz w:val="24"/>
              </w:rPr>
            </w:pPr>
          </w:p>
          <w:p w14:paraId="7F5F32D7" w14:textId="77777777" w:rsidR="00A75AE8" w:rsidRPr="002649FE" w:rsidRDefault="00A75AE8" w:rsidP="00A243E1">
            <w:pPr>
              <w:pStyle w:val="Default"/>
              <w:tabs>
                <w:tab w:val="left" w:pos="142"/>
              </w:tabs>
              <w:rPr>
                <w:rFonts w:ascii="Arial" w:hAnsi="Arial" w:cs="Arial"/>
                <w:sz w:val="24"/>
              </w:rPr>
            </w:pPr>
          </w:p>
          <w:p w14:paraId="022E4C82" w14:textId="77777777" w:rsidR="00A75AE8" w:rsidRPr="002649FE" w:rsidRDefault="00A75AE8" w:rsidP="00A243E1">
            <w:pPr>
              <w:pStyle w:val="Default"/>
              <w:tabs>
                <w:tab w:val="left" w:pos="142"/>
              </w:tabs>
              <w:rPr>
                <w:rFonts w:ascii="Arial" w:hAnsi="Arial" w:cs="Arial"/>
                <w:sz w:val="24"/>
              </w:rPr>
            </w:pPr>
          </w:p>
          <w:p w14:paraId="4539C801" w14:textId="77777777" w:rsidR="00A75AE8" w:rsidRPr="002649FE" w:rsidRDefault="00A75AE8" w:rsidP="00A243E1">
            <w:pPr>
              <w:pStyle w:val="Default"/>
              <w:tabs>
                <w:tab w:val="left" w:pos="142"/>
              </w:tabs>
              <w:rPr>
                <w:rFonts w:ascii="Arial" w:hAnsi="Arial" w:cs="Arial"/>
                <w:sz w:val="24"/>
              </w:rPr>
            </w:pPr>
          </w:p>
        </w:tc>
      </w:tr>
      <w:tr w:rsidR="00A75AE8" w:rsidRPr="002649FE" w14:paraId="1550CCD9" w14:textId="77777777" w:rsidTr="00A243E1">
        <w:trPr>
          <w:trHeight w:val="920"/>
        </w:trPr>
        <w:tc>
          <w:tcPr>
            <w:tcW w:w="14034" w:type="dxa"/>
          </w:tcPr>
          <w:p w14:paraId="1940CB25" w14:textId="77777777" w:rsidR="00A75AE8" w:rsidRPr="002649FE" w:rsidRDefault="00A75AE8" w:rsidP="00A243E1">
            <w:pPr>
              <w:pStyle w:val="Default"/>
              <w:tabs>
                <w:tab w:val="left" w:pos="142"/>
              </w:tabs>
              <w:rPr>
                <w:rFonts w:ascii="Arial" w:hAnsi="Arial" w:cs="Arial"/>
                <w:sz w:val="24"/>
              </w:rPr>
            </w:pPr>
          </w:p>
          <w:p w14:paraId="65BE021C"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4563EACD" w14:textId="77777777" w:rsidR="00A75AE8" w:rsidRPr="002649FE" w:rsidRDefault="006645D5" w:rsidP="00A243E1">
            <w:pPr>
              <w:pStyle w:val="Default"/>
              <w:tabs>
                <w:tab w:val="left" w:pos="142"/>
              </w:tabs>
              <w:rPr>
                <w:rFonts w:ascii="Arial" w:hAnsi="Arial" w:cs="Arial"/>
                <w:sz w:val="24"/>
              </w:rPr>
            </w:pPr>
            <w:r>
              <w:rPr>
                <w:rFonts w:ascii="Arial" w:hAnsi="Arial" w:cs="Arial"/>
                <w:sz w:val="24"/>
              </w:rPr>
              <w:t>We trialled telephone triage on Tuesdays and Fridays for several months.  We then decided to roll this out to every day of the week.</w:t>
            </w:r>
          </w:p>
          <w:p w14:paraId="25339344" w14:textId="77777777" w:rsidR="00A75AE8" w:rsidRPr="002649FE" w:rsidRDefault="00A75AE8" w:rsidP="00A243E1">
            <w:pPr>
              <w:pStyle w:val="Default"/>
              <w:tabs>
                <w:tab w:val="left" w:pos="142"/>
              </w:tabs>
              <w:rPr>
                <w:rFonts w:ascii="Arial" w:hAnsi="Arial" w:cs="Arial"/>
                <w:sz w:val="24"/>
              </w:rPr>
            </w:pPr>
          </w:p>
          <w:p w14:paraId="46A5548B" w14:textId="77777777" w:rsidR="00A75AE8" w:rsidRPr="002649FE" w:rsidRDefault="00A75AE8" w:rsidP="00A243E1">
            <w:pPr>
              <w:pStyle w:val="Default"/>
              <w:tabs>
                <w:tab w:val="left" w:pos="142"/>
              </w:tabs>
              <w:rPr>
                <w:rFonts w:ascii="Arial" w:hAnsi="Arial" w:cs="Arial"/>
                <w:sz w:val="24"/>
              </w:rPr>
            </w:pPr>
          </w:p>
          <w:p w14:paraId="4FA94537" w14:textId="77777777" w:rsidR="00A75AE8" w:rsidRPr="002649FE" w:rsidRDefault="00A75AE8" w:rsidP="00A243E1">
            <w:pPr>
              <w:pStyle w:val="Default"/>
              <w:tabs>
                <w:tab w:val="left" w:pos="142"/>
              </w:tabs>
              <w:rPr>
                <w:rFonts w:ascii="Arial" w:hAnsi="Arial" w:cs="Arial"/>
                <w:sz w:val="24"/>
              </w:rPr>
            </w:pPr>
          </w:p>
          <w:p w14:paraId="2BD13E53" w14:textId="77777777" w:rsidR="00A75AE8" w:rsidRPr="002649FE" w:rsidRDefault="00A75AE8" w:rsidP="00A243E1">
            <w:pPr>
              <w:pStyle w:val="Default"/>
              <w:tabs>
                <w:tab w:val="left" w:pos="142"/>
              </w:tabs>
              <w:rPr>
                <w:rFonts w:ascii="Arial" w:hAnsi="Arial" w:cs="Arial"/>
                <w:sz w:val="24"/>
              </w:rPr>
            </w:pPr>
          </w:p>
        </w:tc>
      </w:tr>
      <w:tr w:rsidR="00A75AE8" w:rsidRPr="002649FE" w14:paraId="61DE2D72" w14:textId="77777777" w:rsidTr="00A243E1">
        <w:trPr>
          <w:trHeight w:val="920"/>
        </w:trPr>
        <w:tc>
          <w:tcPr>
            <w:tcW w:w="14034" w:type="dxa"/>
          </w:tcPr>
          <w:p w14:paraId="57CF5A60" w14:textId="77777777" w:rsidR="00A75AE8" w:rsidRPr="002649FE" w:rsidRDefault="00A75AE8" w:rsidP="00A243E1">
            <w:pPr>
              <w:pStyle w:val="Default"/>
              <w:tabs>
                <w:tab w:val="left" w:pos="142"/>
              </w:tabs>
              <w:rPr>
                <w:rFonts w:ascii="Arial" w:hAnsi="Arial" w:cs="Arial"/>
                <w:sz w:val="24"/>
              </w:rPr>
            </w:pPr>
          </w:p>
          <w:p w14:paraId="48CB01E5"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2F14930C" w14:textId="77777777" w:rsidR="00A75AE8" w:rsidRPr="002649FE" w:rsidRDefault="00A75AE8" w:rsidP="00A243E1">
            <w:pPr>
              <w:pStyle w:val="Default"/>
              <w:tabs>
                <w:tab w:val="left" w:pos="142"/>
              </w:tabs>
              <w:rPr>
                <w:rFonts w:ascii="Arial" w:hAnsi="Arial" w:cs="Arial"/>
                <w:sz w:val="24"/>
              </w:rPr>
            </w:pPr>
          </w:p>
          <w:p w14:paraId="4359F991" w14:textId="77777777" w:rsidR="00A75AE8" w:rsidRPr="002649FE" w:rsidRDefault="00E14AB0" w:rsidP="00A243E1">
            <w:pPr>
              <w:pStyle w:val="Default"/>
              <w:tabs>
                <w:tab w:val="left" w:pos="142"/>
              </w:tabs>
              <w:rPr>
                <w:rFonts w:ascii="Arial" w:hAnsi="Arial" w:cs="Arial"/>
                <w:sz w:val="24"/>
              </w:rPr>
            </w:pPr>
            <w:r w:rsidRPr="00E14AB0">
              <w:rPr>
                <w:rFonts w:ascii="Arial" w:hAnsi="Arial" w:cs="Arial"/>
                <w:sz w:val="24"/>
              </w:rPr>
              <w:t xml:space="preserve">It was found that this was unsustainable because although the patients wishing to be seen on the day were able to be seen, a lot of our patients found the system difficult because they couldn’t always book ahead.  We were unable to offer enough pre-bookable slots to meet demand whilst dealing with the on the day demand.  We eventually had to withdraw this system and return to our original system as we were receiving more problems and concerns about the new system than we had about the </w:t>
            </w:r>
            <w:proofErr w:type="spellStart"/>
            <w:r w:rsidRPr="00E14AB0">
              <w:rPr>
                <w:rFonts w:ascii="Arial" w:hAnsi="Arial" w:cs="Arial"/>
                <w:sz w:val="24"/>
              </w:rPr>
              <w:t>ol</w:t>
            </w:r>
            <w:proofErr w:type="spellEnd"/>
          </w:p>
          <w:p w14:paraId="6DC81115" w14:textId="77777777" w:rsidR="00A75AE8" w:rsidRPr="002649FE" w:rsidRDefault="00A75AE8" w:rsidP="00A243E1">
            <w:pPr>
              <w:pStyle w:val="Default"/>
              <w:tabs>
                <w:tab w:val="left" w:pos="142"/>
              </w:tabs>
              <w:rPr>
                <w:rFonts w:ascii="Arial" w:hAnsi="Arial" w:cs="Arial"/>
                <w:sz w:val="24"/>
              </w:rPr>
            </w:pPr>
          </w:p>
          <w:p w14:paraId="2F443190" w14:textId="77777777" w:rsidR="00A75AE8" w:rsidRPr="002649FE" w:rsidRDefault="00A75AE8" w:rsidP="00A243E1">
            <w:pPr>
              <w:pStyle w:val="Default"/>
              <w:tabs>
                <w:tab w:val="left" w:pos="142"/>
              </w:tabs>
              <w:rPr>
                <w:rFonts w:ascii="Arial" w:hAnsi="Arial" w:cs="Arial"/>
                <w:sz w:val="24"/>
              </w:rPr>
            </w:pPr>
          </w:p>
          <w:p w14:paraId="662E408B" w14:textId="77777777" w:rsidR="00A75AE8" w:rsidRPr="002649FE" w:rsidRDefault="00A75AE8" w:rsidP="00A243E1">
            <w:pPr>
              <w:pStyle w:val="Default"/>
              <w:tabs>
                <w:tab w:val="left" w:pos="142"/>
              </w:tabs>
              <w:rPr>
                <w:rFonts w:ascii="Arial" w:hAnsi="Arial" w:cs="Arial"/>
                <w:sz w:val="24"/>
              </w:rPr>
            </w:pPr>
          </w:p>
          <w:p w14:paraId="176F0F88" w14:textId="77777777" w:rsidR="00A75AE8" w:rsidRPr="002649FE" w:rsidRDefault="00A75AE8" w:rsidP="00A243E1">
            <w:pPr>
              <w:pStyle w:val="Default"/>
              <w:tabs>
                <w:tab w:val="left" w:pos="142"/>
              </w:tabs>
              <w:rPr>
                <w:rFonts w:ascii="Arial" w:hAnsi="Arial" w:cs="Arial"/>
                <w:sz w:val="24"/>
              </w:rPr>
            </w:pPr>
          </w:p>
          <w:p w14:paraId="1AB391A0" w14:textId="77777777" w:rsidR="00A75AE8" w:rsidRPr="002649FE" w:rsidRDefault="00A75AE8" w:rsidP="00A243E1">
            <w:pPr>
              <w:pStyle w:val="Default"/>
              <w:tabs>
                <w:tab w:val="left" w:pos="142"/>
              </w:tabs>
              <w:rPr>
                <w:rFonts w:ascii="Arial" w:hAnsi="Arial" w:cs="Arial"/>
                <w:sz w:val="24"/>
              </w:rPr>
            </w:pPr>
          </w:p>
          <w:p w14:paraId="75E669F5" w14:textId="77777777" w:rsidR="00A75AE8" w:rsidRPr="002649FE" w:rsidRDefault="00A75AE8" w:rsidP="00A243E1">
            <w:pPr>
              <w:pStyle w:val="Default"/>
              <w:tabs>
                <w:tab w:val="left" w:pos="142"/>
              </w:tabs>
              <w:rPr>
                <w:rFonts w:ascii="Arial" w:hAnsi="Arial" w:cs="Arial"/>
                <w:sz w:val="24"/>
              </w:rPr>
            </w:pPr>
          </w:p>
          <w:p w14:paraId="237BDD1C" w14:textId="77777777" w:rsidR="00A75AE8" w:rsidRPr="002649FE" w:rsidRDefault="00A75AE8" w:rsidP="00A243E1">
            <w:pPr>
              <w:pStyle w:val="Default"/>
              <w:tabs>
                <w:tab w:val="left" w:pos="142"/>
              </w:tabs>
              <w:rPr>
                <w:rFonts w:ascii="Arial" w:hAnsi="Arial" w:cs="Arial"/>
                <w:sz w:val="24"/>
              </w:rPr>
            </w:pPr>
          </w:p>
        </w:tc>
      </w:tr>
    </w:tbl>
    <w:p w14:paraId="23826A0C" w14:textId="77777777"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3840"/>
      </w:tblGrid>
      <w:tr w:rsidR="00A75AE8" w:rsidRPr="002649FE" w14:paraId="5A02D199" w14:textId="77777777" w:rsidTr="00A243E1">
        <w:trPr>
          <w:trHeight w:val="555"/>
        </w:trPr>
        <w:tc>
          <w:tcPr>
            <w:tcW w:w="14034" w:type="dxa"/>
            <w:shd w:val="clear" w:color="auto" w:fill="5482AB"/>
            <w:vAlign w:val="center"/>
          </w:tcPr>
          <w:p w14:paraId="5D2B1CF5" w14:textId="77777777" w:rsidR="00A75AE8" w:rsidRPr="002649FE" w:rsidRDefault="00A75AE8" w:rsidP="00A243E1">
            <w:pPr>
              <w:pStyle w:val="NumberedContent"/>
              <w:numPr>
                <w:ilvl w:val="0"/>
                <w:numId w:val="0"/>
              </w:numPr>
              <w:tabs>
                <w:tab w:val="left" w:pos="142"/>
              </w:tabs>
              <w:rPr>
                <w:rFonts w:ascii="Arial" w:hAnsi="Arial" w:cs="Arial"/>
              </w:rPr>
            </w:pPr>
            <w:r w:rsidRPr="00874588">
              <w:rPr>
                <w:rFonts w:ascii="Arial" w:hAnsi="Arial" w:cs="Arial"/>
              </w:rPr>
              <w:lastRenderedPageBreak/>
              <w:t>Priority area 3</w:t>
            </w:r>
          </w:p>
        </w:tc>
      </w:tr>
      <w:tr w:rsidR="00A75AE8" w:rsidRPr="002649FE" w14:paraId="53B2BF07" w14:textId="77777777" w:rsidTr="00A243E1">
        <w:trPr>
          <w:trHeight w:val="920"/>
        </w:trPr>
        <w:tc>
          <w:tcPr>
            <w:tcW w:w="14034" w:type="dxa"/>
          </w:tcPr>
          <w:p w14:paraId="392FB851" w14:textId="77777777" w:rsidR="00A75AE8" w:rsidRPr="002649FE" w:rsidRDefault="00A75AE8" w:rsidP="00A243E1">
            <w:pPr>
              <w:pStyle w:val="Default"/>
              <w:tabs>
                <w:tab w:val="left" w:pos="142"/>
              </w:tabs>
              <w:rPr>
                <w:rFonts w:ascii="Arial" w:hAnsi="Arial" w:cs="Arial"/>
                <w:sz w:val="24"/>
              </w:rPr>
            </w:pPr>
          </w:p>
          <w:p w14:paraId="76BEDE2E"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135E73FD" w14:textId="77777777" w:rsidR="00A75AE8" w:rsidRPr="002649FE" w:rsidRDefault="00A75AE8" w:rsidP="00A243E1">
            <w:pPr>
              <w:pStyle w:val="Default"/>
              <w:tabs>
                <w:tab w:val="left" w:pos="142"/>
              </w:tabs>
              <w:rPr>
                <w:rFonts w:ascii="Arial" w:hAnsi="Arial" w:cs="Arial"/>
                <w:sz w:val="24"/>
              </w:rPr>
            </w:pPr>
          </w:p>
          <w:p w14:paraId="29946C54" w14:textId="77777777" w:rsidR="00A75AE8" w:rsidRPr="002649FE" w:rsidRDefault="005965CF" w:rsidP="00A243E1">
            <w:pPr>
              <w:pStyle w:val="Default"/>
              <w:tabs>
                <w:tab w:val="left" w:pos="142"/>
              </w:tabs>
              <w:rPr>
                <w:rFonts w:ascii="Arial" w:hAnsi="Arial" w:cs="Arial"/>
                <w:sz w:val="24"/>
              </w:rPr>
            </w:pPr>
            <w:r>
              <w:rPr>
                <w:rFonts w:ascii="Arial" w:hAnsi="Arial" w:cs="Arial"/>
                <w:sz w:val="24"/>
              </w:rPr>
              <w:t xml:space="preserve">Email contact for patients with </w:t>
            </w:r>
            <w:proofErr w:type="gramStart"/>
            <w:r>
              <w:rPr>
                <w:rFonts w:ascii="Arial" w:hAnsi="Arial" w:cs="Arial"/>
                <w:sz w:val="24"/>
              </w:rPr>
              <w:t>24 hour</w:t>
            </w:r>
            <w:proofErr w:type="gramEnd"/>
            <w:r>
              <w:rPr>
                <w:rFonts w:ascii="Arial" w:hAnsi="Arial" w:cs="Arial"/>
                <w:sz w:val="24"/>
              </w:rPr>
              <w:t xml:space="preserve"> response time Mon – Fri.</w:t>
            </w:r>
          </w:p>
          <w:p w14:paraId="3E0CADEE" w14:textId="77777777" w:rsidR="00A75AE8" w:rsidRPr="002649FE" w:rsidRDefault="00A75AE8" w:rsidP="00A243E1">
            <w:pPr>
              <w:pStyle w:val="Default"/>
              <w:tabs>
                <w:tab w:val="left" w:pos="142"/>
              </w:tabs>
              <w:rPr>
                <w:rFonts w:ascii="Arial" w:hAnsi="Arial" w:cs="Arial"/>
                <w:sz w:val="24"/>
              </w:rPr>
            </w:pPr>
          </w:p>
          <w:p w14:paraId="07794E05" w14:textId="77777777" w:rsidR="00A75AE8" w:rsidRPr="002649FE" w:rsidRDefault="00A75AE8" w:rsidP="00A243E1">
            <w:pPr>
              <w:pStyle w:val="Default"/>
              <w:tabs>
                <w:tab w:val="left" w:pos="142"/>
              </w:tabs>
              <w:rPr>
                <w:rFonts w:ascii="Arial" w:hAnsi="Arial" w:cs="Arial"/>
                <w:sz w:val="24"/>
              </w:rPr>
            </w:pPr>
          </w:p>
        </w:tc>
      </w:tr>
      <w:tr w:rsidR="00A75AE8" w:rsidRPr="002649FE" w14:paraId="0D1769D6" w14:textId="77777777" w:rsidTr="00A243E1">
        <w:trPr>
          <w:trHeight w:val="920"/>
        </w:trPr>
        <w:tc>
          <w:tcPr>
            <w:tcW w:w="14034" w:type="dxa"/>
          </w:tcPr>
          <w:p w14:paraId="0B5745A4" w14:textId="77777777" w:rsidR="00A75AE8" w:rsidRPr="002649FE" w:rsidRDefault="00A75AE8" w:rsidP="00A243E1">
            <w:pPr>
              <w:pStyle w:val="Default"/>
              <w:tabs>
                <w:tab w:val="left" w:pos="142"/>
              </w:tabs>
              <w:rPr>
                <w:rFonts w:ascii="Arial" w:hAnsi="Arial" w:cs="Arial"/>
                <w:sz w:val="24"/>
              </w:rPr>
            </w:pPr>
          </w:p>
          <w:p w14:paraId="2E174CBE"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4EE7D649" w14:textId="77777777" w:rsidR="00A75AE8" w:rsidRPr="002649FE" w:rsidRDefault="00A75AE8" w:rsidP="00A243E1">
            <w:pPr>
              <w:pStyle w:val="Default"/>
              <w:tabs>
                <w:tab w:val="left" w:pos="142"/>
              </w:tabs>
              <w:rPr>
                <w:rFonts w:ascii="Arial" w:hAnsi="Arial" w:cs="Arial"/>
                <w:sz w:val="24"/>
              </w:rPr>
            </w:pPr>
          </w:p>
          <w:p w14:paraId="2F149061" w14:textId="77777777" w:rsidR="00A75AE8" w:rsidRPr="002649FE" w:rsidRDefault="005965CF" w:rsidP="00A243E1">
            <w:pPr>
              <w:pStyle w:val="Default"/>
              <w:tabs>
                <w:tab w:val="left" w:pos="142"/>
              </w:tabs>
              <w:rPr>
                <w:rFonts w:ascii="Arial" w:hAnsi="Arial" w:cs="Arial"/>
                <w:sz w:val="24"/>
              </w:rPr>
            </w:pPr>
            <w:r>
              <w:rPr>
                <w:rFonts w:ascii="Arial" w:hAnsi="Arial" w:cs="Arial"/>
                <w:sz w:val="24"/>
              </w:rPr>
              <w:t xml:space="preserve">We have provided an email contact facility for our patients direct from our website.  This has been done with a </w:t>
            </w:r>
            <w:proofErr w:type="gramStart"/>
            <w:r>
              <w:rPr>
                <w:rFonts w:ascii="Arial" w:hAnsi="Arial" w:cs="Arial"/>
                <w:sz w:val="24"/>
              </w:rPr>
              <w:t>48 hour</w:t>
            </w:r>
            <w:proofErr w:type="gramEnd"/>
            <w:r>
              <w:rPr>
                <w:rFonts w:ascii="Arial" w:hAnsi="Arial" w:cs="Arial"/>
                <w:sz w:val="24"/>
              </w:rPr>
              <w:t xml:space="preserve"> response time because it was felt that if a doctor’s input was needed, this was more likely to be achievable within 48 hours than 24 hours.</w:t>
            </w:r>
          </w:p>
          <w:p w14:paraId="42F39542" w14:textId="77777777" w:rsidR="00A75AE8" w:rsidRPr="002649FE" w:rsidRDefault="00A75AE8" w:rsidP="00A243E1">
            <w:pPr>
              <w:pStyle w:val="Default"/>
              <w:tabs>
                <w:tab w:val="left" w:pos="142"/>
              </w:tabs>
              <w:rPr>
                <w:rFonts w:ascii="Arial" w:hAnsi="Arial" w:cs="Arial"/>
                <w:sz w:val="24"/>
              </w:rPr>
            </w:pPr>
          </w:p>
          <w:p w14:paraId="15B1CB69" w14:textId="77777777" w:rsidR="00A75AE8" w:rsidRPr="002649FE" w:rsidRDefault="00A75AE8" w:rsidP="00A243E1">
            <w:pPr>
              <w:pStyle w:val="Default"/>
              <w:tabs>
                <w:tab w:val="left" w:pos="142"/>
              </w:tabs>
              <w:rPr>
                <w:rFonts w:ascii="Arial" w:hAnsi="Arial" w:cs="Arial"/>
                <w:sz w:val="24"/>
              </w:rPr>
            </w:pPr>
          </w:p>
          <w:p w14:paraId="60D54B17" w14:textId="77777777" w:rsidR="00A75AE8" w:rsidRPr="002649FE" w:rsidRDefault="00A75AE8" w:rsidP="00A243E1">
            <w:pPr>
              <w:pStyle w:val="Default"/>
              <w:tabs>
                <w:tab w:val="left" w:pos="142"/>
              </w:tabs>
              <w:rPr>
                <w:rFonts w:ascii="Arial" w:hAnsi="Arial" w:cs="Arial"/>
                <w:sz w:val="24"/>
              </w:rPr>
            </w:pPr>
          </w:p>
          <w:p w14:paraId="71AEAA49" w14:textId="77777777" w:rsidR="00A75AE8" w:rsidRPr="002649FE" w:rsidRDefault="00A75AE8" w:rsidP="00A243E1">
            <w:pPr>
              <w:pStyle w:val="Default"/>
              <w:tabs>
                <w:tab w:val="left" w:pos="142"/>
              </w:tabs>
              <w:rPr>
                <w:rFonts w:ascii="Arial" w:hAnsi="Arial" w:cs="Arial"/>
                <w:sz w:val="24"/>
              </w:rPr>
            </w:pPr>
          </w:p>
          <w:p w14:paraId="54C7B92A" w14:textId="77777777" w:rsidR="00A75AE8" w:rsidRPr="002649FE" w:rsidRDefault="00A75AE8" w:rsidP="00A243E1">
            <w:pPr>
              <w:pStyle w:val="Default"/>
              <w:tabs>
                <w:tab w:val="left" w:pos="142"/>
              </w:tabs>
              <w:rPr>
                <w:rFonts w:ascii="Arial" w:hAnsi="Arial" w:cs="Arial"/>
                <w:sz w:val="24"/>
              </w:rPr>
            </w:pPr>
          </w:p>
        </w:tc>
      </w:tr>
      <w:tr w:rsidR="00A75AE8" w:rsidRPr="002649FE" w14:paraId="06BF2444" w14:textId="77777777" w:rsidTr="00A243E1">
        <w:trPr>
          <w:trHeight w:val="920"/>
        </w:trPr>
        <w:tc>
          <w:tcPr>
            <w:tcW w:w="14034" w:type="dxa"/>
          </w:tcPr>
          <w:p w14:paraId="5643E798" w14:textId="77777777" w:rsidR="00A75AE8" w:rsidRPr="002649FE" w:rsidRDefault="00A75AE8" w:rsidP="00A243E1">
            <w:pPr>
              <w:pStyle w:val="Default"/>
              <w:tabs>
                <w:tab w:val="left" w:pos="142"/>
              </w:tabs>
              <w:rPr>
                <w:rFonts w:ascii="Arial" w:hAnsi="Arial" w:cs="Arial"/>
                <w:sz w:val="24"/>
              </w:rPr>
            </w:pPr>
          </w:p>
          <w:p w14:paraId="06189C8C"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793A50AB" w14:textId="77777777" w:rsidR="00A75AE8" w:rsidRPr="002649FE" w:rsidRDefault="00A75AE8" w:rsidP="00A243E1">
            <w:pPr>
              <w:pStyle w:val="Default"/>
              <w:tabs>
                <w:tab w:val="left" w:pos="142"/>
              </w:tabs>
              <w:rPr>
                <w:rFonts w:ascii="Arial" w:hAnsi="Arial" w:cs="Arial"/>
                <w:sz w:val="24"/>
              </w:rPr>
            </w:pPr>
          </w:p>
          <w:p w14:paraId="4D359799" w14:textId="77777777" w:rsidR="00A75AE8" w:rsidRPr="002649FE" w:rsidRDefault="00A75AE8" w:rsidP="00A243E1">
            <w:pPr>
              <w:pStyle w:val="Default"/>
              <w:tabs>
                <w:tab w:val="left" w:pos="142"/>
              </w:tabs>
              <w:rPr>
                <w:rFonts w:ascii="Arial" w:hAnsi="Arial" w:cs="Arial"/>
                <w:sz w:val="24"/>
              </w:rPr>
            </w:pPr>
          </w:p>
          <w:p w14:paraId="1C059C94" w14:textId="77777777" w:rsidR="00A75AE8" w:rsidRPr="002649FE" w:rsidRDefault="005965CF" w:rsidP="00A243E1">
            <w:pPr>
              <w:pStyle w:val="Default"/>
              <w:tabs>
                <w:tab w:val="left" w:pos="142"/>
              </w:tabs>
              <w:rPr>
                <w:rFonts w:ascii="Arial" w:hAnsi="Arial" w:cs="Arial"/>
                <w:sz w:val="24"/>
              </w:rPr>
            </w:pPr>
            <w:r>
              <w:rPr>
                <w:rFonts w:ascii="Arial" w:hAnsi="Arial" w:cs="Arial"/>
                <w:sz w:val="24"/>
              </w:rPr>
              <w:t>We have had several contacts already via the email address.  The questions raised have been answered in a timely fashion and the opportunity to use this facility is advertised on the website and was publicised in the minutes of the Patient Forum.</w:t>
            </w:r>
          </w:p>
          <w:p w14:paraId="1E54A4FF" w14:textId="77777777" w:rsidR="00A75AE8" w:rsidRPr="002649FE" w:rsidRDefault="00A75AE8" w:rsidP="00A243E1">
            <w:pPr>
              <w:pStyle w:val="Default"/>
              <w:tabs>
                <w:tab w:val="left" w:pos="142"/>
              </w:tabs>
              <w:rPr>
                <w:rFonts w:ascii="Arial" w:hAnsi="Arial" w:cs="Arial"/>
                <w:sz w:val="24"/>
              </w:rPr>
            </w:pPr>
          </w:p>
          <w:p w14:paraId="304A8C33" w14:textId="77777777" w:rsidR="00A75AE8" w:rsidRPr="002649FE" w:rsidRDefault="00A75AE8" w:rsidP="00A243E1">
            <w:pPr>
              <w:pStyle w:val="Default"/>
              <w:tabs>
                <w:tab w:val="left" w:pos="142"/>
              </w:tabs>
              <w:rPr>
                <w:rFonts w:ascii="Arial" w:hAnsi="Arial" w:cs="Arial"/>
                <w:sz w:val="24"/>
              </w:rPr>
            </w:pPr>
          </w:p>
          <w:p w14:paraId="36F157E5" w14:textId="77777777" w:rsidR="00A75AE8" w:rsidRPr="002649FE" w:rsidRDefault="00A75AE8" w:rsidP="00A243E1">
            <w:pPr>
              <w:pStyle w:val="Default"/>
              <w:tabs>
                <w:tab w:val="left" w:pos="142"/>
              </w:tabs>
              <w:rPr>
                <w:rFonts w:ascii="Arial" w:hAnsi="Arial" w:cs="Arial"/>
                <w:sz w:val="24"/>
              </w:rPr>
            </w:pPr>
          </w:p>
          <w:p w14:paraId="63C5BE16" w14:textId="77777777" w:rsidR="00A75AE8" w:rsidRPr="002649FE" w:rsidRDefault="00A75AE8" w:rsidP="00A243E1">
            <w:pPr>
              <w:pStyle w:val="Default"/>
              <w:tabs>
                <w:tab w:val="left" w:pos="142"/>
              </w:tabs>
              <w:rPr>
                <w:rFonts w:ascii="Arial" w:hAnsi="Arial" w:cs="Arial"/>
                <w:sz w:val="24"/>
              </w:rPr>
            </w:pPr>
          </w:p>
          <w:p w14:paraId="341A404A" w14:textId="77777777" w:rsidR="00A75AE8" w:rsidRPr="002649FE" w:rsidRDefault="00A75AE8" w:rsidP="00A243E1">
            <w:pPr>
              <w:pStyle w:val="Default"/>
              <w:tabs>
                <w:tab w:val="left" w:pos="142"/>
              </w:tabs>
              <w:rPr>
                <w:rFonts w:ascii="Arial" w:hAnsi="Arial" w:cs="Arial"/>
                <w:sz w:val="24"/>
              </w:rPr>
            </w:pPr>
          </w:p>
          <w:p w14:paraId="6E2118BE" w14:textId="77777777" w:rsidR="00A75AE8" w:rsidRPr="002649FE" w:rsidRDefault="00A75AE8" w:rsidP="00A243E1">
            <w:pPr>
              <w:pStyle w:val="Default"/>
              <w:tabs>
                <w:tab w:val="left" w:pos="142"/>
              </w:tabs>
              <w:rPr>
                <w:rFonts w:ascii="Arial" w:hAnsi="Arial" w:cs="Arial"/>
                <w:sz w:val="24"/>
              </w:rPr>
            </w:pPr>
          </w:p>
        </w:tc>
      </w:tr>
    </w:tbl>
    <w:p w14:paraId="6DDF0643"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20003612"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43272296"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4F66AA5C"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30A26B68"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61FF4268"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14:paraId="18A37084"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51203E89"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5D0BEBA7" w14:textId="77777777"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inline distT="0" distB="0" distL="0" distR="0" wp14:anchorId="3EED0724" wp14:editId="712AB28D">
                <wp:extent cx="8905240" cy="3526790"/>
                <wp:effectExtent l="0" t="0" r="10160" b="165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8DF5F" w14:textId="77777777" w:rsidR="00A75AE8" w:rsidRDefault="00964DCB" w:rsidP="00A75AE8">
                            <w:r w:rsidRPr="003B25B1">
                              <w:rPr>
                                <w:i/>
                              </w:rPr>
                              <w:t>To promote the use of on line services</w:t>
                            </w:r>
                            <w:r>
                              <w:t xml:space="preserve"> – This promotion continues on </w:t>
                            </w:r>
                            <w:r w:rsidR="002E6797">
                              <w:t xml:space="preserve">an ongoing basis.  We now have </w:t>
                            </w:r>
                            <w:r w:rsidR="002E6797" w:rsidRPr="002E6797">
                              <w:t>5458</w:t>
                            </w:r>
                            <w:r>
                              <w:t xml:space="preserve"> patients signed up for Vision On Line Services.  This will shortly also allow them to use the on-line access to test results.</w:t>
                            </w:r>
                          </w:p>
                          <w:p w14:paraId="0C2E280A" w14:textId="77777777" w:rsidR="00964DCB" w:rsidRDefault="00964DCB" w:rsidP="00A75AE8"/>
                          <w:p w14:paraId="61C2CA04" w14:textId="77777777" w:rsidR="00964DCB" w:rsidRDefault="00964DCB" w:rsidP="00A75AE8">
                            <w:r w:rsidRPr="003B25B1">
                              <w:rPr>
                                <w:i/>
                              </w:rPr>
                              <w:t>To promote the use of the Practice website and new</w:t>
                            </w:r>
                            <w:r w:rsidR="002E6797" w:rsidRPr="003B25B1">
                              <w:rPr>
                                <w:i/>
                              </w:rPr>
                              <w:t>s</w:t>
                            </w:r>
                            <w:r w:rsidR="003B25B1">
                              <w:rPr>
                                <w:i/>
                              </w:rPr>
                              <w:t>letter -</w:t>
                            </w:r>
                            <w:r w:rsidR="003B25B1">
                              <w:t xml:space="preserve"> </w:t>
                            </w:r>
                            <w:r>
                              <w:t>We continue</w:t>
                            </w:r>
                            <w:r w:rsidR="002E6797">
                              <w:t xml:space="preserve"> to promote use of these in all correspondence to patients.  Our website has currently had </w:t>
                            </w:r>
                            <w:r w:rsidR="002E6797" w:rsidRPr="002E6797">
                              <w:t>29475</w:t>
                            </w:r>
                            <w:r w:rsidR="002E6797">
                              <w:t xml:space="preserve"> visitors in the last year.</w:t>
                            </w:r>
                          </w:p>
                          <w:p w14:paraId="08CCF91D" w14:textId="77777777" w:rsidR="002E6797" w:rsidRDefault="002E6797" w:rsidP="00A75AE8"/>
                          <w:p w14:paraId="3A7D721A" w14:textId="77777777" w:rsidR="003B25B1" w:rsidRDefault="003B25B1" w:rsidP="00A75AE8">
                            <w:r>
                              <w:rPr>
                                <w:i/>
                              </w:rPr>
                              <w:t>Promote and encourage appropriate use of self-referral to available services -</w:t>
                            </w:r>
                            <w:r>
                              <w:t xml:space="preserve"> We continue to promote the availability of self-referral to these services via our website, leaflet and television screens in the waiting room.  We have also added information about one of the services available in the current advertising on hold incorporated into our new telephone system.  This recording can be changed three times a year and so we plan to feature different services at different times to continue to ensure patients are aware of what is available to them.</w:t>
                            </w:r>
                          </w:p>
                          <w:p w14:paraId="798F1B7F" w14:textId="77777777" w:rsidR="003B25B1" w:rsidRDefault="003B25B1" w:rsidP="00A75AE8"/>
                          <w:p w14:paraId="021EBEFE" w14:textId="77777777" w:rsidR="003B25B1" w:rsidRDefault="004E7B99" w:rsidP="00A75AE8">
                            <w:r>
                              <w:rPr>
                                <w:i/>
                              </w:rPr>
                              <w:t xml:space="preserve">Reconfigure staffing at reception – </w:t>
                            </w:r>
                            <w:r>
                              <w:t>We did this and the new reconfiguration continues and is working well.</w:t>
                            </w:r>
                          </w:p>
                          <w:p w14:paraId="7091C075" w14:textId="77777777" w:rsidR="00C30898" w:rsidRDefault="00C30898" w:rsidP="00A75AE8"/>
                          <w:p w14:paraId="22912C76" w14:textId="77777777" w:rsidR="00C30898" w:rsidRPr="00C30898" w:rsidRDefault="00C30898" w:rsidP="00A75AE8">
                            <w:r>
                              <w:rPr>
                                <w:i/>
                              </w:rPr>
                              <w:t xml:space="preserve">Improve access to the practice – </w:t>
                            </w:r>
                            <w:r>
                              <w:t xml:space="preserve">We reviewed our opening hours and ceased closing at lunchtime.  This has been maintained with staff rotas altered to cover the hour between 1 – 2pm.  </w:t>
                            </w:r>
                          </w:p>
                          <w:p w14:paraId="36638143" w14:textId="77777777" w:rsidR="004E7B99" w:rsidRDefault="004E7B99" w:rsidP="00A75AE8"/>
                          <w:p w14:paraId="2262AB60" w14:textId="77777777" w:rsidR="004E7B99" w:rsidRPr="004E7B99" w:rsidRDefault="004E7B99" w:rsidP="00A75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EED0724" id="_x0000_t202" coordsize="21600,21600" o:spt="202" path="m,l,21600r21600,l21600,xe">
                <v:stroke joinstyle="miter"/>
                <v:path gradientshapeok="t" o:connecttype="rect"/>
              </v:shapetype>
              <v:shape id="Text Box 2" o:spid="_x0000_s1026" type="#_x0000_t202" style="width:701.2pt;height:27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" fillcolor="white [3201]" strokeweight=".5pt">
                <v:path arrowok="t"/>
                <v:textbox>
                  <w:txbxContent>
                    <w:p w14:paraId="43C8DF5F" w14:textId="77777777" w:rsidR="00A75AE8" w:rsidRDefault="00964DCB" w:rsidP="00A75AE8">
                      <w:r w:rsidRPr="003B25B1">
                        <w:rPr>
                          <w:i/>
                        </w:rPr>
                        <w:t>To promote the use of on line services</w:t>
                      </w:r>
                      <w:r>
                        <w:t xml:space="preserve"> – This promotion continues on </w:t>
                      </w:r>
                      <w:r w:rsidR="002E6797">
                        <w:t xml:space="preserve">an ongoing basis.  We now have </w:t>
                      </w:r>
                      <w:r w:rsidR="002E6797" w:rsidRPr="002E6797">
                        <w:t>5458</w:t>
                      </w:r>
                      <w:r>
                        <w:t xml:space="preserve"> patients signed up for Vision On Line Services.  This will shortly also allow them to use the on-line access to test results.</w:t>
                      </w:r>
                    </w:p>
                    <w:p w14:paraId="0C2E280A" w14:textId="77777777" w:rsidR="00964DCB" w:rsidRDefault="00964DCB" w:rsidP="00A75AE8"/>
                    <w:p w14:paraId="61C2CA04" w14:textId="77777777" w:rsidR="00964DCB" w:rsidRDefault="00964DCB" w:rsidP="00A75AE8">
                      <w:r w:rsidRPr="003B25B1">
                        <w:rPr>
                          <w:i/>
                        </w:rPr>
                        <w:t>To promote the use of the Practice website and new</w:t>
                      </w:r>
                      <w:r w:rsidR="002E6797" w:rsidRPr="003B25B1">
                        <w:rPr>
                          <w:i/>
                        </w:rPr>
                        <w:t>s</w:t>
                      </w:r>
                      <w:r w:rsidR="003B25B1">
                        <w:rPr>
                          <w:i/>
                        </w:rPr>
                        <w:t>letter -</w:t>
                      </w:r>
                      <w:r w:rsidR="003B25B1">
                        <w:t xml:space="preserve"> </w:t>
                      </w:r>
                      <w:r>
                        <w:t>We continue</w:t>
                      </w:r>
                      <w:r w:rsidR="002E6797">
                        <w:t xml:space="preserve"> to promote use of these in all correspondence to patients.  Our website has currently had </w:t>
                      </w:r>
                      <w:r w:rsidR="002E6797" w:rsidRPr="002E6797">
                        <w:t>29475</w:t>
                      </w:r>
                      <w:r w:rsidR="002E6797">
                        <w:t xml:space="preserve"> visitors in the last year.</w:t>
                      </w:r>
                    </w:p>
                    <w:p w14:paraId="08CCF91D" w14:textId="77777777" w:rsidR="002E6797" w:rsidRDefault="002E6797" w:rsidP="00A75AE8"/>
                    <w:p w14:paraId="3A7D721A" w14:textId="77777777" w:rsidR="003B25B1" w:rsidRDefault="003B25B1" w:rsidP="00A75AE8">
                      <w:r>
                        <w:rPr>
                          <w:i/>
                        </w:rPr>
                        <w:t>Promote and encourage appropriate use of self-referral to available services -</w:t>
                      </w:r>
                      <w:r>
                        <w:t xml:space="preserve"> We continue to promote the availability of self-referral to these services via our website, leaflet and television screens in the waiting room.  We have also added information about one of the services available in the current advertising on hold incorporated into our new telephone system.  This recording can be changed three times a year and so we plan to feature different services at different times to continue to ensure patients are aware of what is available to them.</w:t>
                      </w:r>
                    </w:p>
                    <w:p w14:paraId="798F1B7F" w14:textId="77777777" w:rsidR="003B25B1" w:rsidRDefault="003B25B1" w:rsidP="00A75AE8"/>
                    <w:p w14:paraId="021EBEFE" w14:textId="77777777" w:rsidR="003B25B1" w:rsidRDefault="004E7B99" w:rsidP="00A75AE8">
                      <w:r>
                        <w:rPr>
                          <w:i/>
                        </w:rPr>
                        <w:t xml:space="preserve">Reconfigure staffing at reception – </w:t>
                      </w:r>
                      <w:r>
                        <w:t>We did this and the new reconfiguration continues and is working well.</w:t>
                      </w:r>
                    </w:p>
                    <w:p w14:paraId="7091C075" w14:textId="77777777" w:rsidR="00C30898" w:rsidRDefault="00C30898" w:rsidP="00A75AE8"/>
                    <w:p w14:paraId="22912C76" w14:textId="77777777" w:rsidR="00C30898" w:rsidRPr="00C30898" w:rsidRDefault="00C30898" w:rsidP="00A75AE8">
                      <w:r>
                        <w:rPr>
                          <w:i/>
                        </w:rPr>
                        <w:t xml:space="preserve">Improve access to the practice – </w:t>
                      </w:r>
                      <w:r>
                        <w:t xml:space="preserve">We reviewed our opening hours and ceased closing at lunchtime.  This has been maintained with staff rotas altered to cover the hour between 1 – 2pm.  </w:t>
                      </w:r>
                    </w:p>
                    <w:p w14:paraId="36638143" w14:textId="77777777" w:rsidR="004E7B99" w:rsidRDefault="004E7B99" w:rsidP="00A75AE8"/>
                    <w:p w14:paraId="2262AB60" w14:textId="77777777" w:rsidR="004E7B99" w:rsidRPr="004E7B99" w:rsidRDefault="004E7B99" w:rsidP="00A75AE8"/>
                  </w:txbxContent>
                </v:textbox>
                <w10:anchorlock/>
              </v:shape>
            </w:pict>
          </mc:Fallback>
        </mc:AlternateContent>
      </w:r>
      <w:r w:rsidRPr="002649FE">
        <w:rPr>
          <w:rFonts w:ascii="Arial" w:hAnsi="Arial" w:cs="Arial"/>
          <w:sz w:val="24"/>
          <w:szCs w:val="24"/>
        </w:rPr>
        <w:br w:type="page"/>
      </w:r>
    </w:p>
    <w:p w14:paraId="2D5C565D"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4A69E874"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23842D86" w14:textId="77777777" w:rsidTr="00A243E1">
        <w:trPr>
          <w:trHeight w:val="920"/>
        </w:trPr>
        <w:tc>
          <w:tcPr>
            <w:tcW w:w="14055" w:type="dxa"/>
          </w:tcPr>
          <w:p w14:paraId="5C078C98" w14:textId="77777777" w:rsidR="00A75AE8" w:rsidRPr="002649FE" w:rsidRDefault="00A75AE8" w:rsidP="00A243E1">
            <w:pPr>
              <w:pStyle w:val="Default"/>
              <w:tabs>
                <w:tab w:val="left" w:pos="142"/>
              </w:tabs>
              <w:rPr>
                <w:rFonts w:ascii="Arial" w:hAnsi="Arial" w:cs="Arial"/>
                <w:sz w:val="24"/>
              </w:rPr>
            </w:pPr>
          </w:p>
          <w:p w14:paraId="28A996FC"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Report signed off by PPG: YES</w:t>
            </w:r>
          </w:p>
          <w:p w14:paraId="0D120D61" w14:textId="77777777" w:rsidR="00A75AE8" w:rsidRPr="002649FE" w:rsidRDefault="00A75AE8" w:rsidP="00A243E1">
            <w:pPr>
              <w:pStyle w:val="Default"/>
              <w:tabs>
                <w:tab w:val="left" w:pos="142"/>
              </w:tabs>
              <w:rPr>
                <w:rFonts w:ascii="Arial" w:hAnsi="Arial" w:cs="Arial"/>
                <w:sz w:val="24"/>
              </w:rPr>
            </w:pPr>
          </w:p>
          <w:p w14:paraId="0897EED3"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3004C6">
              <w:rPr>
                <w:rFonts w:ascii="Arial" w:hAnsi="Arial" w:cs="Arial"/>
                <w:sz w:val="24"/>
              </w:rPr>
              <w:t xml:space="preserve">  27.3.15</w:t>
            </w:r>
          </w:p>
          <w:p w14:paraId="47B1CB0D" w14:textId="77777777" w:rsidR="00A75AE8" w:rsidRPr="002649FE" w:rsidRDefault="00A75AE8" w:rsidP="00A243E1">
            <w:pPr>
              <w:pStyle w:val="Default"/>
              <w:tabs>
                <w:tab w:val="left" w:pos="142"/>
              </w:tabs>
              <w:rPr>
                <w:rFonts w:ascii="Arial" w:hAnsi="Arial" w:cs="Arial"/>
                <w:sz w:val="24"/>
              </w:rPr>
            </w:pPr>
          </w:p>
          <w:p w14:paraId="0AC7869F" w14:textId="77777777" w:rsidR="00A75AE8" w:rsidRPr="002649FE" w:rsidRDefault="00A75AE8" w:rsidP="00A243E1">
            <w:pPr>
              <w:pStyle w:val="Default"/>
              <w:tabs>
                <w:tab w:val="left" w:pos="142"/>
              </w:tabs>
              <w:rPr>
                <w:rFonts w:ascii="Arial" w:hAnsi="Arial" w:cs="Arial"/>
                <w:sz w:val="24"/>
              </w:rPr>
            </w:pPr>
          </w:p>
        </w:tc>
      </w:tr>
      <w:tr w:rsidR="00A75AE8" w:rsidRPr="002649FE" w14:paraId="045B14D8" w14:textId="77777777" w:rsidTr="00A243E1">
        <w:trPr>
          <w:trHeight w:val="920"/>
        </w:trPr>
        <w:tc>
          <w:tcPr>
            <w:tcW w:w="14055" w:type="dxa"/>
          </w:tcPr>
          <w:p w14:paraId="20D32428" w14:textId="77777777" w:rsidR="00A75AE8" w:rsidRPr="002649FE" w:rsidRDefault="00A75AE8" w:rsidP="00A243E1">
            <w:pPr>
              <w:pStyle w:val="Default"/>
              <w:tabs>
                <w:tab w:val="left" w:pos="142"/>
              </w:tabs>
              <w:rPr>
                <w:rFonts w:ascii="Arial" w:hAnsi="Arial" w:cs="Arial"/>
                <w:sz w:val="24"/>
              </w:rPr>
            </w:pPr>
          </w:p>
          <w:p w14:paraId="5F1EC807" w14:textId="77777777" w:rsidR="00A75AE8" w:rsidRPr="003004C6" w:rsidRDefault="00A75AE8" w:rsidP="00A243E1">
            <w:pPr>
              <w:pStyle w:val="Default"/>
              <w:tabs>
                <w:tab w:val="left" w:pos="142"/>
              </w:tabs>
              <w:rPr>
                <w:rFonts w:ascii="Arial" w:hAnsi="Arial" w:cs="Arial"/>
                <w:i/>
                <w:sz w:val="24"/>
              </w:rPr>
            </w:pPr>
            <w:r w:rsidRPr="002649FE">
              <w:rPr>
                <w:rFonts w:ascii="Arial" w:hAnsi="Arial" w:cs="Arial"/>
                <w:sz w:val="24"/>
              </w:rPr>
              <w:t>How has the practice engaged with the PPG:</w:t>
            </w:r>
            <w:r w:rsidR="003004C6">
              <w:rPr>
                <w:rFonts w:ascii="Arial" w:hAnsi="Arial" w:cs="Arial"/>
                <w:sz w:val="24"/>
              </w:rPr>
              <w:t xml:space="preserve">  </w:t>
            </w:r>
            <w:r w:rsidR="003004C6" w:rsidRPr="003004C6">
              <w:rPr>
                <w:rFonts w:ascii="Arial" w:hAnsi="Arial" w:cs="Arial"/>
                <w:i/>
                <w:sz w:val="24"/>
              </w:rPr>
              <w:t xml:space="preserve">Yes, very </w:t>
            </w:r>
            <w:proofErr w:type="gramStart"/>
            <w:r w:rsidR="003004C6" w:rsidRPr="003004C6">
              <w:rPr>
                <w:rFonts w:ascii="Arial" w:hAnsi="Arial" w:cs="Arial"/>
                <w:i/>
                <w:sz w:val="24"/>
              </w:rPr>
              <w:t>well.</w:t>
            </w:r>
            <w:proofErr w:type="gramEnd"/>
            <w:r w:rsidR="003004C6" w:rsidRPr="003004C6">
              <w:rPr>
                <w:rFonts w:ascii="Arial" w:hAnsi="Arial" w:cs="Arial"/>
                <w:i/>
                <w:sz w:val="24"/>
              </w:rPr>
              <w:t xml:space="preserve">  Good interaction with the P</w:t>
            </w:r>
            <w:r w:rsidR="003004C6">
              <w:rPr>
                <w:rFonts w:ascii="Arial" w:hAnsi="Arial" w:cs="Arial"/>
                <w:i/>
                <w:sz w:val="24"/>
              </w:rPr>
              <w:t>ractice, forum and the wider CCG group has good representation.  Patient members know that they can contact the Practice and follow up any queries at any time and results are forthcoming.</w:t>
            </w:r>
          </w:p>
          <w:p w14:paraId="3AECA8E8" w14:textId="77777777" w:rsidR="00A75AE8" w:rsidRPr="002649FE" w:rsidRDefault="00A75AE8" w:rsidP="00A243E1">
            <w:pPr>
              <w:pStyle w:val="Default"/>
              <w:tabs>
                <w:tab w:val="left" w:pos="142"/>
              </w:tabs>
              <w:rPr>
                <w:rFonts w:ascii="Arial" w:hAnsi="Arial" w:cs="Arial"/>
                <w:sz w:val="24"/>
              </w:rPr>
            </w:pPr>
          </w:p>
          <w:p w14:paraId="2418A97E" w14:textId="77777777" w:rsidR="00A75AE8" w:rsidRDefault="00A75AE8" w:rsidP="00A243E1">
            <w:pPr>
              <w:pStyle w:val="Default"/>
              <w:tabs>
                <w:tab w:val="left" w:pos="142"/>
              </w:tabs>
              <w:rPr>
                <w:rFonts w:ascii="Arial" w:hAnsi="Arial" w:cs="Arial"/>
                <w:i/>
                <w:sz w:val="24"/>
              </w:rPr>
            </w:pPr>
            <w:r w:rsidRPr="002649FE">
              <w:rPr>
                <w:rFonts w:ascii="Arial" w:hAnsi="Arial" w:cs="Arial"/>
                <w:sz w:val="24"/>
              </w:rPr>
              <w:t>How has the practice made efforts to engage with seldom heard groups in the practice population?</w:t>
            </w:r>
            <w:r w:rsidR="003004C6">
              <w:rPr>
                <w:rFonts w:ascii="Arial" w:hAnsi="Arial" w:cs="Arial"/>
                <w:sz w:val="24"/>
              </w:rPr>
              <w:t xml:space="preserve">  </w:t>
            </w:r>
            <w:r w:rsidR="003004C6">
              <w:rPr>
                <w:rFonts w:ascii="Arial" w:hAnsi="Arial" w:cs="Arial"/>
                <w:i/>
                <w:sz w:val="24"/>
              </w:rPr>
              <w:t>The Practice actively contacted and regularly reminds the HVs and Midwives to encourage young parents to attend the forum.  Texts are sent to all patients with mobile numbers recorded.  Invitations are on repeat prescriptions and all correspondence to patients.</w:t>
            </w:r>
          </w:p>
          <w:p w14:paraId="612B1F1D" w14:textId="77777777" w:rsidR="003004C6" w:rsidRPr="003004C6" w:rsidRDefault="003004C6" w:rsidP="00A243E1">
            <w:pPr>
              <w:pStyle w:val="Default"/>
              <w:tabs>
                <w:tab w:val="left" w:pos="142"/>
              </w:tabs>
              <w:rPr>
                <w:rFonts w:ascii="Arial" w:hAnsi="Arial" w:cs="Arial"/>
                <w:i/>
                <w:sz w:val="24"/>
              </w:rPr>
            </w:pPr>
          </w:p>
          <w:p w14:paraId="4E557B4B" w14:textId="77777777" w:rsidR="00A75AE8" w:rsidRDefault="00A75AE8" w:rsidP="00A243E1">
            <w:pPr>
              <w:pStyle w:val="Default"/>
              <w:tabs>
                <w:tab w:val="left" w:pos="142"/>
              </w:tabs>
              <w:rPr>
                <w:rFonts w:ascii="Arial" w:hAnsi="Arial" w:cs="Arial"/>
                <w:i/>
                <w:sz w:val="24"/>
              </w:rPr>
            </w:pPr>
            <w:r w:rsidRPr="002649FE">
              <w:rPr>
                <w:rFonts w:ascii="Arial" w:hAnsi="Arial" w:cs="Arial"/>
                <w:sz w:val="24"/>
              </w:rPr>
              <w:t>Has the practice received patient and carer feedback from a variety of sources?</w:t>
            </w:r>
            <w:r w:rsidR="003004C6">
              <w:rPr>
                <w:rFonts w:ascii="Arial" w:hAnsi="Arial" w:cs="Arial"/>
                <w:sz w:val="24"/>
              </w:rPr>
              <w:t xml:space="preserve">  </w:t>
            </w:r>
            <w:r w:rsidR="003004C6">
              <w:rPr>
                <w:rFonts w:ascii="Arial" w:hAnsi="Arial" w:cs="Arial"/>
                <w:i/>
                <w:sz w:val="24"/>
              </w:rPr>
              <w:t>Yes.</w:t>
            </w:r>
          </w:p>
          <w:p w14:paraId="4067CB55" w14:textId="77777777" w:rsidR="003004C6" w:rsidRPr="003004C6" w:rsidRDefault="003004C6" w:rsidP="00A243E1">
            <w:pPr>
              <w:pStyle w:val="Default"/>
              <w:tabs>
                <w:tab w:val="left" w:pos="142"/>
              </w:tabs>
              <w:rPr>
                <w:rFonts w:ascii="Arial" w:hAnsi="Arial" w:cs="Arial"/>
                <w:i/>
                <w:sz w:val="24"/>
              </w:rPr>
            </w:pPr>
          </w:p>
          <w:p w14:paraId="68F0429C" w14:textId="77777777" w:rsidR="00A75AE8" w:rsidRPr="003004C6" w:rsidRDefault="00A75AE8" w:rsidP="00A243E1">
            <w:pPr>
              <w:pStyle w:val="Default"/>
              <w:tabs>
                <w:tab w:val="left" w:pos="142"/>
              </w:tabs>
              <w:rPr>
                <w:rFonts w:ascii="Arial" w:hAnsi="Arial" w:cs="Arial"/>
                <w:i/>
                <w:sz w:val="24"/>
              </w:rPr>
            </w:pPr>
            <w:r w:rsidRPr="002649FE">
              <w:rPr>
                <w:rFonts w:ascii="Arial" w:hAnsi="Arial" w:cs="Arial"/>
                <w:sz w:val="24"/>
              </w:rPr>
              <w:t>Was the PPG involved in the agreement of priority areas and the resulting action plan?</w:t>
            </w:r>
            <w:r w:rsidR="003004C6">
              <w:rPr>
                <w:rFonts w:ascii="Arial" w:hAnsi="Arial" w:cs="Arial"/>
                <w:sz w:val="24"/>
              </w:rPr>
              <w:t xml:space="preserve"> </w:t>
            </w:r>
            <w:r w:rsidR="003004C6">
              <w:rPr>
                <w:rFonts w:ascii="Arial" w:hAnsi="Arial" w:cs="Arial"/>
                <w:i/>
                <w:sz w:val="24"/>
              </w:rPr>
              <w:t>Yes</w:t>
            </w:r>
          </w:p>
          <w:p w14:paraId="6438467E" w14:textId="77777777" w:rsidR="00A75AE8" w:rsidRDefault="00A75AE8" w:rsidP="00A243E1">
            <w:pPr>
              <w:pStyle w:val="Default"/>
              <w:tabs>
                <w:tab w:val="left" w:pos="142"/>
              </w:tabs>
              <w:rPr>
                <w:rFonts w:ascii="Arial" w:hAnsi="Arial" w:cs="Arial"/>
                <w:i/>
                <w:sz w:val="24"/>
              </w:rPr>
            </w:pPr>
            <w:r w:rsidRPr="002649FE">
              <w:rPr>
                <w:rFonts w:ascii="Arial" w:hAnsi="Arial" w:cs="Arial"/>
                <w:sz w:val="24"/>
              </w:rPr>
              <w:t>How has the service offered to patients and carers improved as a result of the implementation of the action plan?</w:t>
            </w:r>
            <w:r w:rsidR="003004C6">
              <w:rPr>
                <w:rFonts w:ascii="Arial" w:hAnsi="Arial" w:cs="Arial"/>
                <w:sz w:val="24"/>
              </w:rPr>
              <w:t xml:space="preserve"> </w:t>
            </w:r>
            <w:r w:rsidR="003004C6">
              <w:rPr>
                <w:rFonts w:ascii="Arial" w:hAnsi="Arial" w:cs="Arial"/>
                <w:i/>
                <w:sz w:val="24"/>
              </w:rPr>
              <w:t>Communication is very strong.  Opening hours and configuration of staffing works well.</w:t>
            </w:r>
          </w:p>
          <w:p w14:paraId="5DF53839" w14:textId="77777777" w:rsidR="003004C6" w:rsidRPr="003004C6" w:rsidRDefault="003004C6" w:rsidP="00A243E1">
            <w:pPr>
              <w:pStyle w:val="Default"/>
              <w:tabs>
                <w:tab w:val="left" w:pos="142"/>
              </w:tabs>
              <w:rPr>
                <w:rFonts w:ascii="Arial" w:hAnsi="Arial" w:cs="Arial"/>
                <w:i/>
                <w:sz w:val="24"/>
              </w:rPr>
            </w:pPr>
          </w:p>
          <w:p w14:paraId="237AC47E" w14:textId="77777777" w:rsidR="00A75AE8" w:rsidRPr="003004C6" w:rsidRDefault="00A75AE8" w:rsidP="00A243E1">
            <w:pPr>
              <w:pStyle w:val="Default"/>
              <w:tabs>
                <w:tab w:val="left" w:pos="142"/>
              </w:tabs>
              <w:rPr>
                <w:rFonts w:ascii="Arial" w:hAnsi="Arial" w:cs="Arial"/>
                <w:i/>
                <w:sz w:val="24"/>
              </w:rPr>
            </w:pPr>
            <w:r w:rsidRPr="002649FE">
              <w:rPr>
                <w:rFonts w:ascii="Arial" w:hAnsi="Arial" w:cs="Arial"/>
                <w:sz w:val="24"/>
              </w:rPr>
              <w:t>Do you have any other comments about the PPG or practice in relation to this area of work?</w:t>
            </w:r>
            <w:r w:rsidR="003004C6">
              <w:rPr>
                <w:rFonts w:ascii="Arial" w:hAnsi="Arial" w:cs="Arial"/>
                <w:sz w:val="24"/>
              </w:rPr>
              <w:t xml:space="preserve"> </w:t>
            </w:r>
            <w:r w:rsidR="003004C6">
              <w:rPr>
                <w:rFonts w:ascii="Arial" w:hAnsi="Arial" w:cs="Arial"/>
                <w:i/>
                <w:sz w:val="24"/>
              </w:rPr>
              <w:t xml:space="preserve">Not really as all queries are always addressed at the time.  The Practice has an </w:t>
            </w:r>
            <w:proofErr w:type="gramStart"/>
            <w:r w:rsidR="003004C6">
              <w:rPr>
                <w:rFonts w:ascii="Arial" w:hAnsi="Arial" w:cs="Arial"/>
                <w:i/>
                <w:sz w:val="24"/>
              </w:rPr>
              <w:t>open door</w:t>
            </w:r>
            <w:proofErr w:type="gramEnd"/>
            <w:r w:rsidR="003004C6">
              <w:rPr>
                <w:rFonts w:ascii="Arial" w:hAnsi="Arial" w:cs="Arial"/>
                <w:i/>
                <w:sz w:val="24"/>
              </w:rPr>
              <w:t xml:space="preserve"> policy for access to the PM and Assistant for all Forum members.</w:t>
            </w:r>
          </w:p>
          <w:p w14:paraId="37D0CAD3" w14:textId="77777777" w:rsidR="00A75AE8" w:rsidRPr="002649FE" w:rsidRDefault="00A75AE8" w:rsidP="00A243E1">
            <w:pPr>
              <w:pStyle w:val="Default"/>
              <w:tabs>
                <w:tab w:val="left" w:pos="142"/>
              </w:tabs>
              <w:rPr>
                <w:rFonts w:ascii="Arial" w:hAnsi="Arial" w:cs="Arial"/>
                <w:sz w:val="24"/>
              </w:rPr>
            </w:pPr>
          </w:p>
          <w:p w14:paraId="6001CB34" w14:textId="77777777" w:rsidR="00A75AE8" w:rsidRPr="002649FE" w:rsidRDefault="00A75AE8" w:rsidP="00A243E1">
            <w:pPr>
              <w:pStyle w:val="Default"/>
              <w:tabs>
                <w:tab w:val="left" w:pos="142"/>
              </w:tabs>
              <w:rPr>
                <w:rFonts w:ascii="Arial" w:hAnsi="Arial" w:cs="Arial"/>
                <w:sz w:val="24"/>
              </w:rPr>
            </w:pPr>
          </w:p>
          <w:p w14:paraId="3FDD7FD4" w14:textId="77777777" w:rsidR="00A75AE8" w:rsidRPr="002649FE" w:rsidRDefault="00A75AE8" w:rsidP="00A243E1">
            <w:pPr>
              <w:pStyle w:val="Default"/>
              <w:tabs>
                <w:tab w:val="left" w:pos="142"/>
              </w:tabs>
              <w:rPr>
                <w:rFonts w:ascii="Arial" w:hAnsi="Arial" w:cs="Arial"/>
                <w:sz w:val="24"/>
              </w:rPr>
            </w:pPr>
          </w:p>
          <w:p w14:paraId="2F7DBE1C" w14:textId="77777777" w:rsidR="00A75AE8" w:rsidRPr="002649FE" w:rsidRDefault="00A75AE8" w:rsidP="00A243E1">
            <w:pPr>
              <w:pStyle w:val="Default"/>
              <w:tabs>
                <w:tab w:val="left" w:pos="142"/>
              </w:tabs>
              <w:rPr>
                <w:rFonts w:ascii="Arial" w:hAnsi="Arial" w:cs="Arial"/>
                <w:sz w:val="24"/>
              </w:rPr>
            </w:pPr>
          </w:p>
          <w:p w14:paraId="05F306B3" w14:textId="77777777" w:rsidR="00A75AE8" w:rsidRPr="002649FE" w:rsidRDefault="00A75AE8" w:rsidP="00A243E1">
            <w:pPr>
              <w:pStyle w:val="Default"/>
              <w:tabs>
                <w:tab w:val="left" w:pos="142"/>
              </w:tabs>
              <w:rPr>
                <w:rFonts w:ascii="Arial" w:hAnsi="Arial" w:cs="Arial"/>
                <w:sz w:val="24"/>
              </w:rPr>
            </w:pPr>
          </w:p>
          <w:p w14:paraId="5754C24A" w14:textId="77777777" w:rsidR="00A75AE8" w:rsidRPr="002649FE" w:rsidRDefault="00A75AE8" w:rsidP="00A243E1">
            <w:pPr>
              <w:pStyle w:val="Default"/>
              <w:tabs>
                <w:tab w:val="left" w:pos="142"/>
              </w:tabs>
              <w:rPr>
                <w:rFonts w:ascii="Arial" w:hAnsi="Arial" w:cs="Arial"/>
                <w:sz w:val="24"/>
              </w:rPr>
            </w:pPr>
          </w:p>
          <w:p w14:paraId="69AE72BD" w14:textId="77777777" w:rsidR="00A75AE8" w:rsidRPr="002649FE" w:rsidRDefault="00A75AE8" w:rsidP="00A243E1">
            <w:pPr>
              <w:pStyle w:val="Default"/>
              <w:tabs>
                <w:tab w:val="left" w:pos="142"/>
              </w:tabs>
              <w:rPr>
                <w:rFonts w:ascii="Arial" w:hAnsi="Arial" w:cs="Arial"/>
                <w:sz w:val="24"/>
              </w:rPr>
            </w:pPr>
          </w:p>
          <w:p w14:paraId="64749F0A" w14:textId="77777777" w:rsidR="00A75AE8" w:rsidRPr="002649FE" w:rsidRDefault="00A75AE8" w:rsidP="00A243E1">
            <w:pPr>
              <w:pStyle w:val="Default"/>
              <w:tabs>
                <w:tab w:val="left" w:pos="142"/>
              </w:tabs>
              <w:rPr>
                <w:rFonts w:ascii="Arial" w:hAnsi="Arial" w:cs="Arial"/>
                <w:sz w:val="24"/>
              </w:rPr>
            </w:pPr>
          </w:p>
          <w:p w14:paraId="69062F6D" w14:textId="77777777" w:rsidR="00A75AE8" w:rsidRPr="002649FE" w:rsidRDefault="00A75AE8" w:rsidP="00A243E1">
            <w:pPr>
              <w:pStyle w:val="Default"/>
              <w:tabs>
                <w:tab w:val="left" w:pos="142"/>
              </w:tabs>
              <w:rPr>
                <w:rFonts w:ascii="Arial" w:hAnsi="Arial" w:cs="Arial"/>
                <w:sz w:val="24"/>
              </w:rPr>
            </w:pPr>
          </w:p>
          <w:p w14:paraId="2D565EE9" w14:textId="77777777" w:rsidR="00A75AE8" w:rsidRPr="002649FE" w:rsidRDefault="00A75AE8" w:rsidP="00A243E1">
            <w:pPr>
              <w:pStyle w:val="Default"/>
              <w:tabs>
                <w:tab w:val="left" w:pos="142"/>
              </w:tabs>
              <w:rPr>
                <w:rFonts w:ascii="Arial" w:hAnsi="Arial" w:cs="Arial"/>
                <w:sz w:val="24"/>
              </w:rPr>
            </w:pPr>
          </w:p>
          <w:p w14:paraId="6583E337" w14:textId="77777777" w:rsidR="00A75AE8" w:rsidRPr="002649FE" w:rsidRDefault="00A75AE8" w:rsidP="00A243E1">
            <w:pPr>
              <w:pStyle w:val="Default"/>
              <w:tabs>
                <w:tab w:val="left" w:pos="142"/>
              </w:tabs>
              <w:rPr>
                <w:rFonts w:ascii="Arial" w:hAnsi="Arial" w:cs="Arial"/>
                <w:sz w:val="24"/>
              </w:rPr>
            </w:pPr>
          </w:p>
          <w:p w14:paraId="0FB09544" w14:textId="77777777" w:rsidR="00A75AE8" w:rsidRPr="002649FE" w:rsidRDefault="00A75AE8" w:rsidP="00A243E1">
            <w:pPr>
              <w:pStyle w:val="Default"/>
              <w:tabs>
                <w:tab w:val="left" w:pos="142"/>
              </w:tabs>
              <w:rPr>
                <w:rFonts w:ascii="Arial" w:hAnsi="Arial" w:cs="Arial"/>
                <w:sz w:val="24"/>
              </w:rPr>
            </w:pPr>
          </w:p>
        </w:tc>
      </w:tr>
    </w:tbl>
    <w:p w14:paraId="353B4C5B" w14:textId="77777777"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E8"/>
    <w:rsid w:val="000254CB"/>
    <w:rsid w:val="00045E57"/>
    <w:rsid w:val="00250F18"/>
    <w:rsid w:val="002649FE"/>
    <w:rsid w:val="002E6797"/>
    <w:rsid w:val="003004C6"/>
    <w:rsid w:val="003B25B1"/>
    <w:rsid w:val="003E33D7"/>
    <w:rsid w:val="004E7B99"/>
    <w:rsid w:val="005650FF"/>
    <w:rsid w:val="005965CF"/>
    <w:rsid w:val="005D4AF8"/>
    <w:rsid w:val="006645D5"/>
    <w:rsid w:val="006D6797"/>
    <w:rsid w:val="007723A9"/>
    <w:rsid w:val="007E7356"/>
    <w:rsid w:val="00874588"/>
    <w:rsid w:val="00902C10"/>
    <w:rsid w:val="00964DCB"/>
    <w:rsid w:val="009846AE"/>
    <w:rsid w:val="00A609E8"/>
    <w:rsid w:val="00A64080"/>
    <w:rsid w:val="00A75AE8"/>
    <w:rsid w:val="00C30898"/>
    <w:rsid w:val="00CF638D"/>
    <w:rsid w:val="00DD674D"/>
    <w:rsid w:val="00E14AB0"/>
    <w:rsid w:val="00FA1A56"/>
    <w:rsid w:val="00FA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B6F2"/>
  <w15:docId w15:val="{C60C2089-58F9-4EEC-B216-AB5974BE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subject/>
  <dc:creator>Gareth Tracey</dc:creator>
  <cp:keywords/>
  <cp:lastModifiedBy>Amy Griffiths</cp:lastModifiedBy>
  <cp:revision>2</cp:revision>
  <dcterms:created xsi:type="dcterms:W3CDTF">2020-09-04T10:02:00Z</dcterms:created>
  <dcterms:modified xsi:type="dcterms:W3CDTF">2020-09-04T10:02:00Z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