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EA52" w14:textId="343C77FB" w:rsidR="004C01CB" w:rsidRPr="005B78A4" w:rsidRDefault="004D02CB" w:rsidP="00001A97">
      <w:pPr>
        <w:shd w:val="clear" w:color="auto" w:fill="FFFFFF"/>
        <w:spacing w:after="300" w:line="240" w:lineRule="auto"/>
        <w:rPr>
          <w:rFonts w:ascii="Arial" w:eastAsia="Times New Roman" w:hAnsi="Arial" w:cs="Arial"/>
          <w:b/>
          <w:bCs/>
          <w:color w:val="231F20"/>
          <w:sz w:val="24"/>
          <w:szCs w:val="24"/>
          <w:lang w:eastAsia="en-GB"/>
        </w:rPr>
      </w:pPr>
      <w:r w:rsidRPr="005B78A4">
        <w:rPr>
          <w:rFonts w:ascii="Arial" w:eastAsia="Times New Roman" w:hAnsi="Arial" w:cs="Arial"/>
          <w:b/>
          <w:bCs/>
          <w:color w:val="231F20"/>
          <w:sz w:val="24"/>
          <w:szCs w:val="24"/>
          <w:lang w:eastAsia="en-GB"/>
        </w:rPr>
        <w:t xml:space="preserve">Data Protection </w:t>
      </w:r>
      <w:r w:rsidR="004C01CB" w:rsidRPr="005B78A4">
        <w:rPr>
          <w:rFonts w:ascii="Arial" w:eastAsia="Times New Roman" w:hAnsi="Arial" w:cs="Arial"/>
          <w:b/>
          <w:bCs/>
          <w:color w:val="231F20"/>
          <w:sz w:val="24"/>
          <w:szCs w:val="24"/>
          <w:lang w:eastAsia="en-GB"/>
        </w:rPr>
        <w:t>Privacy Notice</w:t>
      </w:r>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5E284100" w:rsidR="00001A97" w:rsidRDefault="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r w:rsidR="000C5C04">
        <w:rPr>
          <w:rFonts w:ascii="Arial" w:eastAsia="Times New Roman" w:hAnsi="Arial" w:cs="Arial"/>
          <w:color w:val="231F20"/>
          <w:sz w:val="24"/>
          <w:szCs w:val="24"/>
          <w:lang w:eastAsia="en-GB"/>
        </w:rPr>
        <w:t>.</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Organisations we share your personal information with</w:t>
      </w:r>
    </w:p>
    <w:p w14:paraId="56BAAD8F" w14:textId="12A208B9" w:rsidR="00F2602E" w:rsidRPr="00AA6D57" w:rsidRDefault="00001A97" w:rsidP="00AA6D5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7CB50E10" w14:textId="5C2BF29C" w:rsidR="00F2602E" w:rsidRPr="00AA6D57" w:rsidRDefault="00F2602E" w:rsidP="00AA6D57">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lastRenderedPageBreak/>
        <w:t>East Kent Hospitals University NHS Foundation Trust (EKHUFT)</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proofErr w:type="gramStart"/>
      <w:r w:rsidRPr="00F2602E">
        <w:rPr>
          <w:rFonts w:ascii="Arial" w:eastAsia="Times New Roman" w:hAnsi="Arial" w:cs="Arial"/>
          <w:color w:val="231F20"/>
          <w:sz w:val="24"/>
          <w:szCs w:val="24"/>
          <w:lang w:eastAsia="en-GB"/>
        </w:rPr>
        <w:t>North East</w:t>
      </w:r>
      <w:proofErr w:type="gramEnd"/>
      <w:r w:rsidRPr="00F2602E">
        <w:rPr>
          <w:rFonts w:ascii="Arial" w:eastAsia="Times New Roman" w:hAnsi="Arial" w:cs="Arial"/>
          <w:color w:val="231F20"/>
          <w:sz w:val="24"/>
          <w:szCs w:val="24"/>
          <w:lang w:eastAsia="en-GB"/>
        </w:rPr>
        <w:t xml:space="preserve"> London Foundation Trust (NELFT)</w:t>
      </w:r>
    </w:p>
    <w:p w14:paraId="4F4C759C" w14:textId="2AD7D362" w:rsidR="00F2602E" w:rsidRPr="00AA6D57" w:rsidRDefault="00F2602E" w:rsidP="00AA6D57">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proofErr w:type="gramStart"/>
      <w:r w:rsidRPr="00F2602E">
        <w:rPr>
          <w:rFonts w:ascii="Arial" w:eastAsia="Times New Roman" w:hAnsi="Arial" w:cs="Arial"/>
          <w:color w:val="231F20"/>
          <w:sz w:val="24"/>
          <w:szCs w:val="24"/>
          <w:lang w:eastAsia="en-GB"/>
        </w:rPr>
        <w:t>South East</w:t>
      </w:r>
      <w:proofErr w:type="gramEnd"/>
      <w:r w:rsidRPr="00F2602E">
        <w:rPr>
          <w:rFonts w:ascii="Arial" w:eastAsia="Times New Roman" w:hAnsi="Arial" w:cs="Arial"/>
          <w:color w:val="231F20"/>
          <w:sz w:val="24"/>
          <w:szCs w:val="24"/>
          <w:lang w:eastAsia="en-GB"/>
        </w:rPr>
        <w:t xml:space="preserve"> Coast Ambulance Service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 xml:space="preserve">Out of hours providers (currently IC24, </w:t>
      </w:r>
      <w:proofErr w:type="spellStart"/>
      <w:r w:rsidRPr="00F2602E">
        <w:rPr>
          <w:rFonts w:ascii="Arial" w:eastAsia="Times New Roman" w:hAnsi="Arial" w:cs="Arial"/>
          <w:color w:val="231F20"/>
          <w:sz w:val="24"/>
          <w:szCs w:val="24"/>
          <w:lang w:eastAsia="en-GB"/>
        </w:rPr>
        <w:t>SECAmb</w:t>
      </w:r>
      <w:proofErr w:type="spellEnd"/>
      <w:r w:rsidRPr="00F2602E">
        <w:rPr>
          <w:rFonts w:ascii="Arial" w:eastAsia="Times New Roman" w:hAnsi="Arial" w:cs="Arial"/>
          <w:color w:val="231F20"/>
          <w:sz w:val="24"/>
          <w:szCs w:val="24"/>
          <w:lang w:eastAsia="en-GB"/>
        </w:rPr>
        <w:t>,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3A19CF87" w14:textId="2351CD88" w:rsidR="00F2602E" w:rsidRPr="00AA6D57" w:rsidRDefault="00F2602E" w:rsidP="00AA6D57">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140C29A8"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Other Practice’s that form the </w:t>
      </w:r>
      <w:r w:rsidR="00A414F5">
        <w:rPr>
          <w:rFonts w:ascii="Arial" w:eastAsia="Times New Roman" w:hAnsi="Arial" w:cs="Arial"/>
          <w:color w:val="231F20"/>
          <w:sz w:val="24"/>
          <w:szCs w:val="24"/>
          <w:lang w:eastAsia="en-GB"/>
        </w:rPr>
        <w:t>Deal &amp; Sandwich</w:t>
      </w:r>
      <w:r w:rsidRPr="008B3429">
        <w:rPr>
          <w:rFonts w:ascii="Arial" w:eastAsia="Times New Roman" w:hAnsi="Arial" w:cs="Arial"/>
          <w:color w:val="231F20"/>
          <w:sz w:val="24"/>
          <w:szCs w:val="24"/>
          <w:lang w:eastAsia="en-GB"/>
        </w:rPr>
        <w:t xml:space="preserve"> 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4D466B4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technical security measures to prevent unauthorised </w:t>
      </w:r>
      <w:proofErr w:type="gramStart"/>
      <w:r>
        <w:rPr>
          <w:rFonts w:ascii="Arial" w:eastAsia="Times New Roman" w:hAnsi="Arial" w:cs="Arial"/>
          <w:color w:val="231F20"/>
          <w:sz w:val="24"/>
          <w:szCs w:val="24"/>
          <w:lang w:eastAsia="en-GB"/>
        </w:rPr>
        <w:t>access</w:t>
      </w:r>
      <w:proofErr w:type="gramEnd"/>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w:t>
      </w:r>
      <w:r>
        <w:rPr>
          <w:rFonts w:ascii="Arial" w:eastAsia="Times New Roman" w:hAnsi="Arial" w:cs="Arial"/>
          <w:color w:val="231F20"/>
          <w:sz w:val="24"/>
          <w:szCs w:val="24"/>
          <w:lang w:eastAsia="en-GB"/>
        </w:rPr>
        <w:lastRenderedPageBreak/>
        <w:t xml:space="preserve">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w:t>
      </w:r>
      <w:proofErr w:type="gramStart"/>
      <w:r>
        <w:rPr>
          <w:rFonts w:ascii="Arial" w:eastAsia="Times New Roman" w:hAnsi="Arial" w:cs="Arial"/>
          <w:color w:val="231F20"/>
          <w:sz w:val="24"/>
          <w:szCs w:val="24"/>
          <w:lang w:eastAsia="en-GB"/>
        </w:rPr>
        <w:t>legislation</w:t>
      </w:r>
      <w:proofErr w:type="gramEnd"/>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encrypting information transmitted between </w:t>
      </w:r>
      <w:proofErr w:type="gramStart"/>
      <w:r>
        <w:rPr>
          <w:rFonts w:ascii="Arial" w:eastAsia="Times New Roman" w:hAnsi="Arial" w:cs="Arial"/>
          <w:color w:val="231F20"/>
          <w:sz w:val="24"/>
          <w:szCs w:val="24"/>
          <w:lang w:eastAsia="en-GB"/>
        </w:rPr>
        <w:t>partners</w:t>
      </w:r>
      <w:proofErr w:type="gramEnd"/>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0"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w:t>
      </w:r>
      <w:proofErr w:type="gramStart"/>
      <w:r>
        <w:rPr>
          <w:rFonts w:ascii="Arial" w:eastAsia="Times New Roman" w:hAnsi="Arial" w:cs="Arial"/>
          <w:color w:val="231F20"/>
          <w:sz w:val="24"/>
          <w:szCs w:val="24"/>
          <w:lang w:eastAsia="en-GB"/>
        </w:rPr>
        <w:t>criteria</w:t>
      </w:r>
      <w:proofErr w:type="gramEnd"/>
      <w:r>
        <w:rPr>
          <w:rFonts w:ascii="Arial" w:eastAsia="Times New Roman" w:hAnsi="Arial" w:cs="Arial"/>
          <w:color w:val="231F20"/>
          <w:sz w:val="24"/>
          <w:szCs w:val="24"/>
          <w:lang w:eastAsia="en-GB"/>
        </w:rPr>
        <w:t xml:space="preserve">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1"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be informed how your data is </w:t>
      </w:r>
      <w:proofErr w:type="gramStart"/>
      <w:r w:rsidRPr="00001A97">
        <w:rPr>
          <w:rFonts w:ascii="Arial" w:eastAsia="Times New Roman" w:hAnsi="Arial" w:cs="Arial"/>
          <w:color w:val="231F20"/>
          <w:sz w:val="24"/>
          <w:szCs w:val="24"/>
          <w:lang w:eastAsia="en-GB"/>
        </w:rPr>
        <w:t>processed</w:t>
      </w:r>
      <w:proofErr w:type="gramEnd"/>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have sight of or receive a copy of the personal information held about you and to check the lawful processing of </w:t>
      </w:r>
      <w:proofErr w:type="gramStart"/>
      <w:r w:rsidRPr="00001A97">
        <w:rPr>
          <w:rFonts w:ascii="Arial" w:eastAsia="Times New Roman" w:hAnsi="Arial" w:cs="Arial"/>
          <w:color w:val="231F20"/>
          <w:sz w:val="24"/>
          <w:szCs w:val="24"/>
          <w:lang w:eastAsia="en-GB"/>
        </w:rPr>
        <w:t>it</w:t>
      </w:r>
      <w:proofErr w:type="gramEnd"/>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have any incomplete or inaccurate information held about you </w:t>
      </w:r>
      <w:proofErr w:type="gramStart"/>
      <w:r w:rsidRPr="00001A97">
        <w:rPr>
          <w:rFonts w:ascii="Arial" w:eastAsia="Times New Roman" w:hAnsi="Arial" w:cs="Arial"/>
          <w:color w:val="231F20"/>
          <w:sz w:val="24"/>
          <w:szCs w:val="24"/>
          <w:lang w:eastAsia="en-GB"/>
        </w:rPr>
        <w:t>corrected</w:t>
      </w:r>
      <w:proofErr w:type="gramEnd"/>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request we erase personal data about you we hold. This is not an absolute right, and depending on the legal basis that applies, we may have overriding lawful grounds to continue to process your </w:t>
      </w:r>
      <w:proofErr w:type="gramStart"/>
      <w:r w:rsidRPr="00001A97">
        <w:rPr>
          <w:rFonts w:ascii="Arial" w:eastAsia="Times New Roman" w:hAnsi="Arial" w:cs="Arial"/>
          <w:color w:val="231F20"/>
          <w:sz w:val="24"/>
          <w:szCs w:val="24"/>
          <w:lang w:eastAsia="en-GB"/>
        </w:rPr>
        <w:t>data</w:t>
      </w:r>
      <w:proofErr w:type="gramEnd"/>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ask us to suspend the processing of personal information about you, for example, if you want us to establish its accuracy or the reason for processing </w:t>
      </w:r>
      <w:proofErr w:type="gramStart"/>
      <w:r w:rsidRPr="00001A97">
        <w:rPr>
          <w:rFonts w:ascii="Arial" w:eastAsia="Times New Roman" w:hAnsi="Arial" w:cs="Arial"/>
          <w:color w:val="231F20"/>
          <w:sz w:val="24"/>
          <w:szCs w:val="24"/>
          <w:lang w:eastAsia="en-GB"/>
        </w:rPr>
        <w:t>it</w:t>
      </w:r>
      <w:proofErr w:type="gramEnd"/>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1B833CA" w14:textId="05C7E45C" w:rsidR="004C01CB" w:rsidRPr="000C5C04" w:rsidRDefault="00001A97" w:rsidP="000C5C04">
      <w:pPr>
        <w:numPr>
          <w:ilvl w:val="0"/>
          <w:numId w:val="8"/>
        </w:numPr>
        <w:shd w:val="clear" w:color="auto" w:fill="FFFFFF"/>
        <w:spacing w:before="100" w:beforeAutospacing="1" w:after="300" w:line="240" w:lineRule="auto"/>
        <w:rPr>
          <w:rFonts w:ascii="Arial" w:eastAsia="Times New Roman" w:hAnsi="Arial" w:cs="Arial"/>
          <w:color w:val="231F20"/>
          <w:sz w:val="24"/>
          <w:szCs w:val="24"/>
          <w:lang w:eastAsia="en-GB"/>
        </w:rPr>
      </w:pPr>
      <w:r w:rsidRPr="000C5C04">
        <w:rPr>
          <w:rFonts w:ascii="Arial" w:eastAsia="Times New Roman" w:hAnsi="Arial" w:cs="Arial"/>
          <w:color w:val="231F20"/>
          <w:sz w:val="24"/>
          <w:szCs w:val="24"/>
          <w:lang w:eastAsia="en-GB"/>
        </w:rPr>
        <w:t>in relation to </w:t>
      </w:r>
      <w:r w:rsidRPr="000C5C04">
        <w:rPr>
          <w:rFonts w:ascii="Arial" w:eastAsia="Times New Roman" w:hAnsi="Arial" w:cs="Arial"/>
          <w:b/>
          <w:bCs/>
          <w:color w:val="231F20"/>
          <w:sz w:val="24"/>
          <w:szCs w:val="24"/>
          <w:lang w:eastAsia="en-GB"/>
        </w:rPr>
        <w:t>automated decision making and profiling</w:t>
      </w:r>
      <w:r w:rsidR="008C72E3" w:rsidRPr="000C5C04">
        <w:rPr>
          <w:rFonts w:ascii="Arial" w:eastAsia="Times New Roman" w:hAnsi="Arial" w:cs="Arial"/>
          <w:b/>
          <w:bCs/>
          <w:color w:val="231F20"/>
          <w:sz w:val="24"/>
          <w:szCs w:val="24"/>
          <w:lang w:eastAsia="en-GB"/>
        </w:rPr>
        <w:t>:</w:t>
      </w:r>
      <w:r w:rsidRPr="000C5C04">
        <w:rPr>
          <w:rFonts w:ascii="Arial" w:eastAsia="Times New Roman" w:hAnsi="Arial" w:cs="Arial"/>
          <w:color w:val="231F20"/>
          <w:sz w:val="24"/>
          <w:szCs w:val="24"/>
          <w:lang w:eastAsia="en-GB"/>
        </w:rPr>
        <w:t> this enables you to be told if your data is being processed using automated software in relation to automated deci</w:t>
      </w:r>
      <w:r w:rsidR="000C5C04" w:rsidRPr="000C5C04">
        <w:rPr>
          <w:rFonts w:ascii="Arial" w:eastAsia="Times New Roman" w:hAnsi="Arial" w:cs="Arial"/>
          <w:color w:val="231F20"/>
          <w:sz w:val="24"/>
          <w:szCs w:val="24"/>
          <w:lang w:eastAsia="en-GB"/>
        </w:rPr>
        <w:t>sion making and profiling note.</w:t>
      </w: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w:t>
      </w:r>
      <w:proofErr w:type="gramStart"/>
      <w:r>
        <w:rPr>
          <w:rFonts w:ascii="Arial" w:eastAsia="Times New Roman" w:hAnsi="Arial" w:cs="Arial"/>
          <w:color w:val="231F20"/>
          <w:sz w:val="24"/>
          <w:szCs w:val="24"/>
          <w:lang w:eastAsia="en-GB"/>
        </w:rPr>
        <w:t>details</w:t>
      </w:r>
      <w:proofErr w:type="gramEnd"/>
      <w:r>
        <w:rPr>
          <w:rFonts w:ascii="Arial" w:eastAsia="Times New Roman" w:hAnsi="Arial" w:cs="Arial"/>
          <w:color w:val="231F20"/>
          <w:sz w:val="24"/>
          <w:szCs w:val="24"/>
          <w:lang w:eastAsia="en-GB"/>
        </w:rPr>
        <w:t xml:space="preserve"> </w:t>
      </w:r>
    </w:p>
    <w:p w14:paraId="574E6D80" w14:textId="26FD578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If you wish to exercise your rights in any of the ways described above, you should in the first instance contact </w:t>
      </w:r>
      <w:hyperlink r:id="rId12" w:history="1">
        <w:r w:rsidR="00E63439" w:rsidRPr="007B6B50">
          <w:rPr>
            <w:rStyle w:val="Hyperlink"/>
            <w:rFonts w:ascii="Arial" w:eastAsia="Times New Roman" w:hAnsi="Arial" w:cs="Arial"/>
            <w:sz w:val="24"/>
            <w:szCs w:val="24"/>
            <w:lang w:eastAsia="en-GB"/>
          </w:rPr>
          <w:t>secretary.balmoral@nhs.net</w:t>
        </w:r>
      </w:hyperlink>
      <w:r w:rsidR="00E63439">
        <w:rPr>
          <w:rFonts w:ascii="Arial" w:eastAsia="Times New Roman" w:hAnsi="Arial" w:cs="Arial"/>
          <w:color w:val="231F20"/>
          <w:sz w:val="24"/>
          <w:szCs w:val="24"/>
          <w:lang w:eastAsia="en-GB"/>
        </w:rPr>
        <w:t xml:space="preserve"> </w:t>
      </w:r>
      <w:r w:rsidRPr="00001A97">
        <w:rPr>
          <w:rFonts w:ascii="Arial" w:eastAsia="Times New Roman" w:hAnsi="Arial" w:cs="Arial"/>
          <w:color w:val="231F20"/>
          <w:sz w:val="24"/>
          <w:szCs w:val="24"/>
          <w:lang w:eastAsia="en-GB"/>
        </w:rPr>
        <w:t> </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7EFBE120" w14:textId="2EF8BD52"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lastRenderedPageBreak/>
        <w:t xml:space="preserve">You can get further advice or report a concern directly to </w:t>
      </w:r>
      <w:hyperlink r:id="rId13" w:history="1">
        <w:r w:rsidR="00E63439" w:rsidRPr="007B6B50">
          <w:rPr>
            <w:rStyle w:val="Hyperlink"/>
            <w:rFonts w:ascii="Arial" w:eastAsia="Times New Roman" w:hAnsi="Arial" w:cs="Arial"/>
            <w:sz w:val="24"/>
            <w:szCs w:val="24"/>
            <w:lang w:eastAsia="en-GB"/>
          </w:rPr>
          <w:t>secretary.balmoral@nhs.net</w:t>
        </w:r>
      </w:hyperlink>
      <w:r w:rsidR="00E63439">
        <w:rPr>
          <w:rFonts w:ascii="Arial" w:eastAsia="Times New Roman" w:hAnsi="Arial" w:cs="Arial"/>
          <w:color w:val="231F20"/>
          <w:sz w:val="24"/>
          <w:szCs w:val="24"/>
          <w:lang w:eastAsia="en-GB"/>
        </w:rPr>
        <w:t xml:space="preserve"> </w:t>
      </w:r>
    </w:p>
    <w:p w14:paraId="29F59773" w14:textId="324BAB48"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p>
    <w:p w14:paraId="1BF6B13D" w14:textId="5015EDD3"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sidRPr="005F1B62">
        <w:rPr>
          <w:rFonts w:ascii="Arial" w:eastAsia="Times New Roman" w:hAnsi="Arial" w:cs="Arial"/>
          <w:color w:val="231F20"/>
          <w:sz w:val="24"/>
          <w:szCs w:val="24"/>
          <w:lang w:eastAsia="en-GB"/>
        </w:rPr>
        <w:t>Our Data Protection Officer function is provided by NHS Kent and Medway who can be contained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4"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5"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 xml:space="preserve">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w:t>
      </w:r>
      <w:proofErr w:type="gramStart"/>
      <w:r w:rsidRPr="00001A97">
        <w:rPr>
          <w:rFonts w:ascii="Arial" w:eastAsia="Times New Roman" w:hAnsi="Arial" w:cs="Arial"/>
          <w:color w:val="231F20"/>
          <w:sz w:val="24"/>
          <w:szCs w:val="24"/>
          <w:lang w:eastAsia="en-GB"/>
        </w:rPr>
        <w:t>information</w:t>
      </w:r>
      <w:proofErr w:type="gramEnd"/>
      <w:r w:rsidRPr="00001A97">
        <w:rPr>
          <w:rFonts w:ascii="Arial" w:eastAsia="Times New Roman" w:hAnsi="Arial" w:cs="Arial"/>
          <w:color w:val="231F20"/>
          <w:sz w:val="24"/>
          <w:szCs w:val="24"/>
          <w:lang w:eastAsia="en-GB"/>
        </w:rPr>
        <w:t xml:space="preserve">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000000" w:rsidP="00001A97">
      <w:pPr>
        <w:shd w:val="clear" w:color="auto" w:fill="FFFFFF"/>
        <w:spacing w:after="0" w:line="240" w:lineRule="auto"/>
        <w:rPr>
          <w:rFonts w:ascii="Arial" w:eastAsia="Times New Roman" w:hAnsi="Arial" w:cs="Arial"/>
          <w:color w:val="231F20"/>
          <w:sz w:val="24"/>
          <w:szCs w:val="24"/>
          <w:lang w:eastAsia="en-GB"/>
        </w:rPr>
      </w:pPr>
      <w:hyperlink r:id="rId16"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AF0A" w14:textId="77777777" w:rsidR="009B6934" w:rsidRDefault="009B6934" w:rsidP="00713BCA">
      <w:pPr>
        <w:spacing w:after="0" w:line="240" w:lineRule="auto"/>
      </w:pPr>
      <w:r>
        <w:separator/>
      </w:r>
    </w:p>
  </w:endnote>
  <w:endnote w:type="continuationSeparator" w:id="0">
    <w:p w14:paraId="078C42D4" w14:textId="77777777" w:rsidR="009B6934" w:rsidRDefault="009B6934"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92E1" w14:textId="77777777" w:rsidR="009B6934" w:rsidRDefault="009B6934" w:rsidP="00713BCA">
      <w:pPr>
        <w:spacing w:after="0" w:line="240" w:lineRule="auto"/>
      </w:pPr>
      <w:r>
        <w:separator/>
      </w:r>
    </w:p>
  </w:footnote>
  <w:footnote w:type="continuationSeparator" w:id="0">
    <w:p w14:paraId="6EE3483A" w14:textId="77777777" w:rsidR="009B6934" w:rsidRDefault="009B6934"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922874">
    <w:abstractNumId w:val="9"/>
  </w:num>
  <w:num w:numId="2" w16cid:durableId="1287853947">
    <w:abstractNumId w:val="3"/>
  </w:num>
  <w:num w:numId="3" w16cid:durableId="216430420">
    <w:abstractNumId w:val="4"/>
  </w:num>
  <w:num w:numId="4" w16cid:durableId="174424023">
    <w:abstractNumId w:val="8"/>
  </w:num>
  <w:num w:numId="5" w16cid:durableId="972171083">
    <w:abstractNumId w:val="1"/>
  </w:num>
  <w:num w:numId="6" w16cid:durableId="1500656228">
    <w:abstractNumId w:val="7"/>
  </w:num>
  <w:num w:numId="7" w16cid:durableId="1470325119">
    <w:abstractNumId w:val="0"/>
  </w:num>
  <w:num w:numId="8" w16cid:durableId="736905314">
    <w:abstractNumId w:val="6"/>
  </w:num>
  <w:num w:numId="9" w16cid:durableId="2011907153">
    <w:abstractNumId w:val="2"/>
  </w:num>
  <w:num w:numId="10" w16cid:durableId="1823963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A97"/>
    <w:rsid w:val="00001A97"/>
    <w:rsid w:val="000A2C24"/>
    <w:rsid w:val="000C5C04"/>
    <w:rsid w:val="0017070D"/>
    <w:rsid w:val="002F4F2C"/>
    <w:rsid w:val="003C1547"/>
    <w:rsid w:val="003D674F"/>
    <w:rsid w:val="00426D23"/>
    <w:rsid w:val="004C01CB"/>
    <w:rsid w:val="004D02CB"/>
    <w:rsid w:val="004D5256"/>
    <w:rsid w:val="005337CF"/>
    <w:rsid w:val="00544CEE"/>
    <w:rsid w:val="005B78A4"/>
    <w:rsid w:val="005F1B62"/>
    <w:rsid w:val="005F4FCD"/>
    <w:rsid w:val="00647609"/>
    <w:rsid w:val="00686492"/>
    <w:rsid w:val="00713BCA"/>
    <w:rsid w:val="00881C89"/>
    <w:rsid w:val="008B3429"/>
    <w:rsid w:val="008C72E3"/>
    <w:rsid w:val="009B0E7D"/>
    <w:rsid w:val="009B6934"/>
    <w:rsid w:val="009E2BE4"/>
    <w:rsid w:val="00A1251F"/>
    <w:rsid w:val="00A414F5"/>
    <w:rsid w:val="00AA6970"/>
    <w:rsid w:val="00AA6D57"/>
    <w:rsid w:val="00B32912"/>
    <w:rsid w:val="00C534F1"/>
    <w:rsid w:val="00CB0CA7"/>
    <w:rsid w:val="00D23A68"/>
    <w:rsid w:val="00DC35DA"/>
    <w:rsid w:val="00E30FB9"/>
    <w:rsid w:val="00E63439"/>
    <w:rsid w:val="00F2602E"/>
    <w:rsid w:val="00F74D75"/>
    <w:rsid w:val="00F90C3D"/>
    <w:rsid w:val="00FB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1">
    <w:name w:val="Unresolved Mention1"/>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3C15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cretary.balmoral@nhs.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ecretary.balmoral@nhs.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gital.nhs.uk/about-nhs-digital/our-work/keeping-patient-data-safe/how-we-look-after-your-health-and-care-information/understanding-the-health-and-care-information-we-colle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the-nhs-constitution-for-england" TargetMode="External"/><Relationship Id="rId23" Type="http://schemas.openxmlformats.org/officeDocument/2006/relationships/fontTable" Target="fontTable.xml"/><Relationship Id="rId10" Type="http://schemas.openxmlformats.org/officeDocument/2006/relationships/hyperlink" Target="https://www.dsptoolkit.nhs.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concerns/handling/&#16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AAD3C-3F76-4101-A77B-5A283C09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78AE8-5595-4D65-AF7E-A1A608BCCECE}">
  <ds:schemaRefs>
    <ds:schemaRef ds:uri="http://schemas.microsoft.com/sharepoint/v3/contenttype/forms"/>
  </ds:schemaRefs>
</ds:datastoreItem>
</file>

<file path=customXml/itemProps3.xml><?xml version="1.0" encoding="utf-8"?>
<ds:datastoreItem xmlns:ds="http://schemas.openxmlformats.org/officeDocument/2006/customXml" ds:itemID="{98CE23E8-058C-43ED-B2DA-B20E010958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Katy Morson</cp:lastModifiedBy>
  <cp:revision>2</cp:revision>
  <cp:lastPrinted>2023-01-19T07:41:00Z</cp:lastPrinted>
  <dcterms:created xsi:type="dcterms:W3CDTF">2023-05-31T08:46:00Z</dcterms:created>
  <dcterms:modified xsi:type="dcterms:W3CDTF">2023-05-31T08:46:00Z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